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CB3" w:rsidRPr="008A3C31" w:rsidRDefault="00C47CB3" w:rsidP="00C47CB3">
      <w:pPr>
        <w:spacing w:after="0" w:line="24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</w:p>
    <w:p w:rsidR="005E1B41" w:rsidRPr="00FF70F8" w:rsidRDefault="005E1B41" w:rsidP="005E1B41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5E1B41" w:rsidRPr="00B03ED7" w:rsidRDefault="005E1B41" w:rsidP="005E1B41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5E1B41" w:rsidRPr="00B03ED7" w:rsidRDefault="005E1B41" w:rsidP="005E1B41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5E1B41" w:rsidRPr="00B03ED7" w:rsidRDefault="005E1B41" w:rsidP="005E1B41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5E1B41" w:rsidRPr="00B03ED7" w:rsidRDefault="005E1B41" w:rsidP="005E1B41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5E1B41" w:rsidRPr="00A0647C" w:rsidRDefault="005E1B41" w:rsidP="005E1B41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215FED" w:rsidRPr="008A3C31" w:rsidRDefault="00215FED" w:rsidP="005E1B4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C69F8" w:rsidRPr="008A3C31" w:rsidRDefault="00DC69F8" w:rsidP="00006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3C31">
        <w:rPr>
          <w:rFonts w:ascii="Times New Roman" w:hAnsi="Times New Roman" w:cs="Times New Roman"/>
          <w:sz w:val="28"/>
          <w:szCs w:val="28"/>
        </w:rPr>
        <w:t>П</w:t>
      </w:r>
      <w:r w:rsidR="00C95D72" w:rsidRPr="008A3C31">
        <w:rPr>
          <w:rFonts w:ascii="Times New Roman" w:hAnsi="Times New Roman" w:cs="Times New Roman"/>
          <w:sz w:val="28"/>
          <w:szCs w:val="28"/>
        </w:rPr>
        <w:t>оказатели годового мониторинга качества финансового менеджмента</w:t>
      </w:r>
      <w:r w:rsidRPr="008A3C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4E8" w:rsidRPr="008A3C31" w:rsidRDefault="005234E8" w:rsidP="00C95D72">
      <w:pPr>
        <w:spacing w:after="0" w:line="240" w:lineRule="auto"/>
        <w:ind w:right="-142"/>
        <w:rPr>
          <w:rFonts w:ascii="Times New Roman" w:hAnsi="Times New Roman" w:cs="Times New Roman"/>
          <w:sz w:val="24"/>
        </w:rPr>
      </w:pPr>
    </w:p>
    <w:tbl>
      <w:tblPr>
        <w:tblW w:w="498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2"/>
        <w:gridCol w:w="3695"/>
        <w:gridCol w:w="30"/>
        <w:gridCol w:w="2421"/>
        <w:gridCol w:w="3779"/>
        <w:gridCol w:w="3260"/>
        <w:gridCol w:w="994"/>
      </w:tblGrid>
      <w:tr w:rsidR="00C95D72" w:rsidRPr="008A3C31" w:rsidTr="006079CF">
        <w:trPr>
          <w:trHeight w:val="528"/>
          <w:tblHeader/>
        </w:trPr>
        <w:tc>
          <w:tcPr>
            <w:tcW w:w="280" w:type="pct"/>
            <w:shd w:val="clear" w:color="auto" w:fill="auto"/>
            <w:noWrap/>
            <w:vAlign w:val="center"/>
            <w:hideMark/>
          </w:tcPr>
          <w:p w:rsidR="005234E8" w:rsidRPr="008A3C31" w:rsidRDefault="005234E8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0" w:type="pct"/>
            <w:gridSpan w:val="2"/>
            <w:shd w:val="clear" w:color="auto" w:fill="auto"/>
            <w:noWrap/>
            <w:vAlign w:val="center"/>
            <w:hideMark/>
          </w:tcPr>
          <w:p w:rsidR="005234E8" w:rsidRPr="008A3C31" w:rsidRDefault="006564C2" w:rsidP="0065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5234E8"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оказатели</w:t>
            </w:r>
          </w:p>
        </w:tc>
        <w:tc>
          <w:tcPr>
            <w:tcW w:w="806" w:type="pct"/>
            <w:shd w:val="clear" w:color="auto" w:fill="auto"/>
            <w:noWrap/>
            <w:vAlign w:val="center"/>
            <w:hideMark/>
          </w:tcPr>
          <w:p w:rsidR="005234E8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  <w:r w:rsidR="00D57E0E"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для которых применяется показатель</w:t>
            </w:r>
          </w:p>
        </w:tc>
        <w:tc>
          <w:tcPr>
            <w:tcW w:w="1258" w:type="pct"/>
            <w:shd w:val="clear" w:color="000000" w:fill="FFFFFF"/>
            <w:noWrap/>
            <w:vAlign w:val="center"/>
            <w:hideMark/>
          </w:tcPr>
          <w:p w:rsidR="005234E8" w:rsidRPr="008A3C31" w:rsidRDefault="006564C2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Расчет</w:t>
            </w:r>
            <w:r w:rsidR="00D57E0E"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показателя</w:t>
            </w: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5234E8" w:rsidRPr="008A3C31" w:rsidRDefault="00D57E0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Значение</w:t>
            </w:r>
            <w:r w:rsidR="005234E8"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показателя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5234E8" w:rsidRPr="008A3C31" w:rsidRDefault="005234E8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6079CF" w:rsidRPr="008A3C31" w:rsidTr="006079CF">
        <w:trPr>
          <w:trHeight w:val="260"/>
          <w:tblHeader/>
        </w:trPr>
        <w:tc>
          <w:tcPr>
            <w:tcW w:w="280" w:type="pct"/>
            <w:shd w:val="clear" w:color="auto" w:fill="auto"/>
            <w:noWrap/>
            <w:hideMark/>
          </w:tcPr>
          <w:p w:rsidR="006079CF" w:rsidRPr="008A3C31" w:rsidRDefault="006079CF" w:rsidP="00607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0" w:type="pct"/>
            <w:gridSpan w:val="2"/>
            <w:shd w:val="clear" w:color="auto" w:fill="auto"/>
            <w:hideMark/>
          </w:tcPr>
          <w:p w:rsidR="006079CF" w:rsidRPr="008A3C31" w:rsidRDefault="006079CF" w:rsidP="00607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" w:type="pct"/>
            <w:shd w:val="clear" w:color="auto" w:fill="auto"/>
            <w:hideMark/>
          </w:tcPr>
          <w:p w:rsidR="006079CF" w:rsidRPr="008A3C31" w:rsidRDefault="006079CF" w:rsidP="00607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8" w:type="pct"/>
            <w:shd w:val="clear" w:color="000000" w:fill="FFFFFF"/>
            <w:hideMark/>
          </w:tcPr>
          <w:p w:rsidR="006079CF" w:rsidRPr="008A3C31" w:rsidRDefault="006079CF" w:rsidP="00607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079CF" w:rsidRPr="008A3C31" w:rsidRDefault="006079CF" w:rsidP="00607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:rsidR="006079CF" w:rsidRPr="008A3C31" w:rsidRDefault="006079CF" w:rsidP="00607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079CF" w:rsidRPr="008A3C31" w:rsidTr="006079CF">
        <w:trPr>
          <w:trHeight w:val="273"/>
        </w:trPr>
        <w:tc>
          <w:tcPr>
            <w:tcW w:w="280" w:type="pct"/>
            <w:shd w:val="clear" w:color="auto" w:fill="auto"/>
            <w:noWrap/>
            <w:hideMark/>
          </w:tcPr>
          <w:p w:rsidR="006079CF" w:rsidRPr="008A3C31" w:rsidRDefault="006079C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0" w:type="pct"/>
            <w:gridSpan w:val="6"/>
            <w:shd w:val="clear" w:color="auto" w:fill="auto"/>
            <w:hideMark/>
          </w:tcPr>
          <w:p w:rsidR="006079CF" w:rsidRPr="008A3C31" w:rsidRDefault="006079CF" w:rsidP="00607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Качество бюджетного планирования и исполнения бюджета</w:t>
            </w:r>
          </w:p>
        </w:tc>
      </w:tr>
      <w:tr w:rsidR="00C95D72" w:rsidRPr="008A3C31" w:rsidTr="006079CF">
        <w:trPr>
          <w:trHeight w:val="682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885C00" w:rsidRPr="008A3C31" w:rsidRDefault="00885C00" w:rsidP="00554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Отклонение  первоначального плана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расходам от уточненного плана (за исключением межбюджетных трансфертов из федерального бюджета, других</w:t>
            </w:r>
            <w:r w:rsidR="00F702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бюджетов бюджетной системы РФ,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предусмотрен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для распределения между главными распорядителями</w:t>
            </w:r>
            <w:r w:rsidRPr="008A3C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), с учетом особенностей исполнения закона </w:t>
            </w:r>
            <w:r w:rsidRPr="008A3C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о бюджете в текущем финансовом году</w:t>
            </w:r>
            <w:proofErr w:type="gramEnd"/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Все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P=((R-S)/S)*100%,  где</w:t>
            </w:r>
          </w:p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85C00" w:rsidRPr="008A3C31" w:rsidRDefault="00B656EC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 - объем уточненного плана главного распорядителя</w:t>
            </w:r>
            <w:r w:rsidR="00885C0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расходам (за исключением</w:t>
            </w:r>
            <w:r w:rsidR="0072289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предусмотренных для распределения между главными распорядителями</w:t>
            </w:r>
            <w:r w:rsidR="00885C0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рублей,</w:t>
            </w:r>
          </w:p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85C00" w:rsidRPr="008A3C31" w:rsidRDefault="00885C00" w:rsidP="00722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 -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первоначального плана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расходам (за исключением</w:t>
            </w:r>
            <w:r w:rsidR="0072289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предусмотренных для распределения между главными распорядителями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6564C2" w:rsidRPr="008A3C31" w:rsidRDefault="006564C2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85C00" w:rsidRPr="008A3C31" w:rsidRDefault="00885C00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Отклонение не более 5 % </w:t>
            </w:r>
          </w:p>
          <w:p w:rsidR="006564C2" w:rsidRPr="008A3C31" w:rsidRDefault="006564C2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95D72" w:rsidRPr="008A3C31" w:rsidTr="006079CF">
        <w:trPr>
          <w:trHeight w:val="683"/>
        </w:trPr>
        <w:tc>
          <w:tcPr>
            <w:tcW w:w="280" w:type="pct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6564C2" w:rsidRPr="008A3C31" w:rsidRDefault="006564C2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Отклонение не более 10 %, но более 5% </w:t>
            </w:r>
          </w:p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994"/>
        </w:trPr>
        <w:tc>
          <w:tcPr>
            <w:tcW w:w="280" w:type="pct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не более 20 %, но более 10%</w:t>
            </w:r>
          </w:p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463"/>
        </w:trPr>
        <w:tc>
          <w:tcPr>
            <w:tcW w:w="280" w:type="pct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noWrap/>
            <w:hideMark/>
          </w:tcPr>
          <w:p w:rsidR="00885C00" w:rsidRPr="008A3C31" w:rsidRDefault="00885C0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885C00" w:rsidRPr="008A3C31" w:rsidRDefault="00885C00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более 20 %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885C00" w:rsidRPr="008A3C31" w:rsidRDefault="00885C0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51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283C9D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фактических поступлений налоговых и неналоговых доходов, </w:t>
            </w:r>
            <w:proofErr w:type="spellStart"/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администрируемых</w:t>
            </w:r>
            <w:proofErr w:type="spellEnd"/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главными администраторами доходов, от первоначального плана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являющиеся главными </w:t>
            </w:r>
            <w:r w:rsidR="00283C9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администраторами доходов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P=((D-G)/G)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D -  фактическое исполнение  налоговых и неналоговых доходов, </w:t>
            </w:r>
            <w:proofErr w:type="spell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администрируемых</w:t>
            </w:r>
            <w:proofErr w:type="spellEnd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главными администраторами доходов, 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 – первоначальный план по налоговым</w:t>
            </w:r>
            <w:r w:rsidR="00283C9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неналоговым доходам, администрируемым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главными администраторами доходов, рублей</w:t>
            </w: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6564C2" w:rsidRPr="008A3C31" w:rsidRDefault="006564C2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не более 5 %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6564C2" w:rsidRPr="008A3C31" w:rsidRDefault="006564C2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95D72" w:rsidRPr="008A3C31" w:rsidTr="006079CF">
        <w:trPr>
          <w:trHeight w:val="51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6564C2" w:rsidRPr="008A3C31" w:rsidRDefault="006564C2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не более 10 %, но более 5%</w:t>
            </w:r>
          </w:p>
          <w:p w:rsidR="006564C2" w:rsidRPr="008A3C31" w:rsidRDefault="006564C2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51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6564C2" w:rsidRPr="008A3C31" w:rsidRDefault="006564C2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4C2" w:rsidRPr="008A3C31" w:rsidRDefault="00653134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Отклонение не более 15 %, но более 10% </w:t>
            </w:r>
          </w:p>
          <w:p w:rsidR="00653134" w:rsidRPr="008A3C31" w:rsidRDefault="00653134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51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65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более 15 %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164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количество изменений в сводную бюджетную роспись (за исключением изменений, связанных с внесением изменений в закон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распределением средств Резервного фонда Правительства Удмуртской Республики и других резервов, предусмотрен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для распределения между главными распорядителями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P=(K/(N+1),  где</w:t>
            </w:r>
            <w:proofErr w:type="gramEnd"/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 – количество</w:t>
            </w:r>
            <w:r w:rsidR="000C23C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уведомлений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C23C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изменении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C23C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сводной бюджетной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C23C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росписи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указанных изменений), единиц,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AC4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– количество территориальных органов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 главный распорядитель осуществляет функции и полномочия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учредителя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единиц</w:t>
            </w:r>
          </w:p>
        </w:tc>
        <w:tc>
          <w:tcPr>
            <w:tcW w:w="1085" w:type="pct"/>
            <w:shd w:val="clear" w:color="auto" w:fill="auto"/>
            <w:vAlign w:val="center"/>
            <w:hideMark/>
          </w:tcPr>
          <w:p w:rsidR="00653134" w:rsidRPr="008A3C31" w:rsidRDefault="00653134" w:rsidP="00AC4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16 изменений в год в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среднем на 1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 территориальный орган, государственное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учреждение, </w:t>
            </w:r>
            <w:r w:rsidR="00316A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которого  главный распорядитель  осуществляет функции и полномочия учредителя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95D72" w:rsidRPr="008A3C31" w:rsidTr="006079CF">
        <w:trPr>
          <w:trHeight w:val="991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vAlign w:val="center"/>
            <w:hideMark/>
          </w:tcPr>
          <w:p w:rsidR="00653134" w:rsidRPr="008A3C31" w:rsidRDefault="00653134" w:rsidP="00AC4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20 изм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енений в год в среднем на 1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территориальный орган, государственное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учреждение,</w:t>
            </w:r>
            <w:r w:rsidR="00AC454E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которого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но более 16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991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vAlign w:val="center"/>
            <w:hideMark/>
          </w:tcPr>
          <w:p w:rsidR="00653134" w:rsidRPr="008A3C31" w:rsidRDefault="00653134" w:rsidP="00AC4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24 изм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енений в год в среднем на 1 главного распорядителя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территориальный орган,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учреждение, </w:t>
            </w:r>
            <w:r w:rsidR="00316A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</w:t>
            </w:r>
            <w:r w:rsidR="00316A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которого  главный распорядитель 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но более 20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C95D72" w:rsidRPr="008A3C31" w:rsidTr="006079CF">
        <w:trPr>
          <w:trHeight w:val="991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vAlign w:val="center"/>
            <w:hideMark/>
          </w:tcPr>
          <w:p w:rsidR="00653134" w:rsidRPr="008A3C31" w:rsidRDefault="00653134" w:rsidP="00AC4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Более 24 изменений в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 в среднем на 1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территориальный орган, государственное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учреждение, </w:t>
            </w:r>
            <w:r w:rsidR="00316A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которого  главный распорядитель  осуществляет функции и полномочия учредителя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964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Равномерность расходов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P=((R-K)/K*100%,  где</w:t>
            </w:r>
            <w:proofErr w:type="gramEnd"/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B656EC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 – кассовые расходы главного распорядителя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IV квартал отчетного финансового года, за исключением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Правительства Удмуртской Республики и других резервов, предназначен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для распределения между главными распорядителями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 – сред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ний объем кассовых расходов </w:t>
            </w:r>
            <w:r w:rsidR="00316A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I-III кварталы отчетного финансового года, за исключением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предназначенных дл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распределения между главными распорядителями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  <w:proofErr w:type="gramEnd"/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B656EC" w:rsidP="00656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Кассовые расходы главного распорядителя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IV квартал превышают 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объем кассовых расходов  главного распорядителя  за I-III кварталы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менее чем на 5%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D72" w:rsidRPr="008A3C31" w:rsidTr="006079CF">
        <w:trPr>
          <w:trHeight w:val="96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B656EC" w:rsidP="00656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Кассовые расходы главного распорядителя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IV квартал превышают 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объем кассовых расходов  главного распорядителя  за I-III кварталы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менее чем на 10%, но более чем на 5%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95D72" w:rsidRPr="008A3C31" w:rsidTr="006079CF">
        <w:trPr>
          <w:trHeight w:val="96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B656EC" w:rsidP="00656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Кассовые расходы главного распорядителя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IV квартал превышают 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объем кассовых расходов  главного распорядителя  за I-III кварталы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менее чем на 15%, но более чем на 10% 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96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B656EC" w:rsidP="00656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Кассовые расходы главного распорядителя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IV квартал  превышают 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объем кассовых расходов  главного распорядителя  за I-III кварталы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менее чем на 20%, но более чем на 15%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96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B656EC" w:rsidP="00656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Кассовые расходы главного распорядителя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IV квартал превышают 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объем кассовых расходов  главного распорядителя  за I-III кварталы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20% или более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462"/>
        </w:trPr>
        <w:tc>
          <w:tcPr>
            <w:tcW w:w="280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6564C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просроченной кредиторской задолженности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 распорядителя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просроченной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кредиторской задолженности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наличия просроченной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кредиторской задолженности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- 0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Отсутствует просроченная кредиторская задолженность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D72" w:rsidRPr="008A3C31" w:rsidTr="006079CF">
        <w:trPr>
          <w:trHeight w:val="46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Существует просроченная кредиторская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задолженность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C95D72" w:rsidRPr="008A3C31" w:rsidTr="006079CF">
        <w:trPr>
          <w:trHeight w:val="447"/>
        </w:trPr>
        <w:tc>
          <w:tcPr>
            <w:tcW w:w="280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кредиторской задолженности главного распорядителя 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 случае отсутствия просроченной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кредиторской задолженности главног</w:t>
            </w:r>
            <w:r w:rsidR="0001345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P=((Q-M)/M)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Q – сумма просроченной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кредиторской задолженности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конец отчетного года,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 - сумма просроченной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кредиторской задолженности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начало отчетного года, рублей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более чем на 5 % включительно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683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менее чем на 5 %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68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64C2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</w:t>
            </w:r>
            <w:r w:rsidR="0065313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задолженности или</w:t>
            </w:r>
            <w:r w:rsidR="0001345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сохранение объема просроченной кредиторской задолженности на неизменном уровне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57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="0001345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просроченной кредиторской задолженности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имеющие подведомственные государственные казенные учреждения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просроченной кредиторской задолженности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наличия просроченной кредиторской задолженности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Отсутствует просроченная кредиторская задолженность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D72" w:rsidRPr="008A3C31" w:rsidTr="006079CF">
        <w:trPr>
          <w:trHeight w:val="57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Существует просроченная кредиторская задолженность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836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учреждений, 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случае отсутствия просроченной кредиторской задолженности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имеющие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подведомственные государственные казенные учреждения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P=((Q-M)/M)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Q – сумма просроченной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кредиторской задолженности </w:t>
            </w:r>
            <w:r w:rsidR="00C40EE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казенных учреждений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  <w:r w:rsidR="00C40EE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конец отчетного года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C4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 - сумма просроченной кредиторской задолженности государственных казенных  учреждений,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подведомственных главному распорядителю</w:t>
            </w:r>
            <w:r w:rsidR="00C40EE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начало отчетного года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Снижение более чем на 5 % включительно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837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менее чем на 5 %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62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1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задолженности или </w:t>
            </w:r>
            <w:r w:rsidR="0001345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объема просроченной кредиторской задолженности на неизменном уровне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103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C40EE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просроченной кредиторской задолженности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функции и полномочия учредителя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Главные распорядители, </w:t>
            </w:r>
            <w:r w:rsidR="0011482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осуществляющие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просроченной кредиторской задолженности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функции и полномочия учредителя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наличия просроченной кредиторской задолженности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распорядитель осуществляет функции и полномочия учредителя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- 0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Отсутствует просроченная  кредиторская задолженность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функции и полномочия учредителя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D72" w:rsidRPr="008A3C31" w:rsidTr="006079CF">
        <w:trPr>
          <w:trHeight w:val="103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Существует просроченная кредиторская задолженность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функции и полномочия учредителя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C95D72" w:rsidRPr="008A3C31" w:rsidTr="006079CF">
        <w:trPr>
          <w:trHeight w:val="990"/>
        </w:trPr>
        <w:tc>
          <w:tcPr>
            <w:tcW w:w="280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бюджетных и авт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функции и полномочия учредителя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 случае отсутствия просроченной кредиторской задолженности государственных </w:t>
            </w:r>
            <w:r w:rsidR="00554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</w:t>
            </w:r>
            <w:r w:rsidR="00FD1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Главные распорядители, </w:t>
            </w:r>
            <w:r w:rsidR="0011482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осуществляющие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P=((Q-M)/M)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Q- сумма просроченной кредиторской задолженности на конец отчетного года 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 - сумма просроченной кредиторской задолженности на начало отчетного года государственных</w:t>
            </w:r>
            <w:r w:rsidR="00554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автономных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более чем на 5 % включительно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99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E36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менее чем на 5 %</w:t>
            </w:r>
            <w:bookmarkEnd w:id="0"/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99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C4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задолженности или </w:t>
            </w:r>
            <w:r w:rsidR="00C40EE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объема просроченной кредиторской задолженности на неизменном уровне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17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  <w:p w:rsidR="0055466A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466A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466A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466A" w:rsidRPr="008A3C31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Своевременность представления планового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реестра расходных обязатель</w:t>
            </w:r>
            <w:proofErr w:type="gramStart"/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</w:t>
            </w:r>
            <w:r w:rsidR="000C23C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</w:t>
            </w:r>
            <w:proofErr w:type="gramEnd"/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авного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распорядителя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 главные распорядители</w:t>
            </w:r>
          </w:p>
          <w:p w:rsidR="0055466A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466A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466A" w:rsidRPr="008A3C31" w:rsidRDefault="0055466A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случае своевременного представления планового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реестра расходных обязатель</w:t>
            </w:r>
            <w:proofErr w:type="gramStart"/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proofErr w:type="gramEnd"/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авного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несвоевременного представления планового реестра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расходных обязатель</w:t>
            </w:r>
            <w:proofErr w:type="gramStart"/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 гл</w:t>
            </w:r>
            <w:proofErr w:type="gramEnd"/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C40EE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Своевременное представление планового реестра расходных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обязатель</w:t>
            </w: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 гл</w:t>
            </w:r>
            <w:proofErr w:type="gramEnd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C95D72" w:rsidRPr="008A3C31" w:rsidTr="006079CF">
        <w:trPr>
          <w:trHeight w:val="17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C40EE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Несвоевременное представление планового реестра расходных обязатель</w:t>
            </w: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гл</w:t>
            </w:r>
            <w:proofErr w:type="gramEnd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712"/>
        </w:trPr>
        <w:tc>
          <w:tcPr>
            <w:tcW w:w="280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нереальной к взысканию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дебиторской задолженности главного распорядителя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P=((D-J)/J)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D - сумма нереальной к взысканию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дебиторской задолженности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конец отчетного года,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J - сумма нереальной к взысканию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дебиторской задолженности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начало отчетного года, рублей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отсутствует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71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снизилась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71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повысилась или осталась на прежнем уровне</w:t>
            </w:r>
          </w:p>
          <w:p w:rsidR="00CE6261" w:rsidRPr="008A3C31" w:rsidRDefault="00CE626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68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Рост (снижение) нереальной к взысканию дебиторской задолженности  государственных казенных  учреждений,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подведомственных главному распорядителю</w:t>
            </w:r>
          </w:p>
          <w:p w:rsidR="002D23C3" w:rsidRPr="008A3C31" w:rsidRDefault="002D23C3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имеющие подведомственные государственные казенные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P=((D-J)/J)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D - сумма нереальной к взысканию дебиторской задолженности на конец отчетного года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казенных учреждений, 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J - сумма нереальной к взысканию дебиторской задолженности на начало отчетного года государственных </w:t>
            </w:r>
            <w:r w:rsidR="001935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казенных учреждений, 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Нереальная к взысканию дебиторская задолженность государственных казенных  учреждений,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отсутствует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888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задолженность государственных казенных  учреждений,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снизилась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888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задолженность государственных казенных  учреждений, </w:t>
            </w:r>
            <w:r w:rsidR="00355D0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подведомственных главному распорядителю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повысилась или осталась на прежнем уровне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794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нереальной к взысканию дебиторской задолженности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Главные распорядители, </w:t>
            </w:r>
            <w:r w:rsidR="0011482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осуществляющие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P=((D-J)/J) 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 - сумма нереальной к взысканию дебиторской задолженности на конец отчетного года государственных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учреждений, 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J- сумма нереальной к взысканию дебиторской задолженности на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начало отчетного года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Нереальная к взысканию дебиторская задолженность государственных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автономных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отсутствует</w:t>
            </w:r>
          </w:p>
          <w:p w:rsidR="00CE6261" w:rsidRPr="008A3C31" w:rsidRDefault="00CE626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106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задолженность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снизилась</w:t>
            </w:r>
          </w:p>
          <w:p w:rsidR="00CE6261" w:rsidRPr="008A3C31" w:rsidRDefault="00CE626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C95D72" w:rsidRPr="008A3C31" w:rsidTr="006079CF">
        <w:trPr>
          <w:trHeight w:val="306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CE6261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Нереальная к взысканию дебиторская задолженность государственных 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431C6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повысилась или осталась на прежнем уровне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7155BC">
        <w:trPr>
          <w:trHeight w:val="227"/>
        </w:trPr>
        <w:tc>
          <w:tcPr>
            <w:tcW w:w="280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0" w:type="pct"/>
            <w:gridSpan w:val="6"/>
            <w:shd w:val="clear" w:color="auto" w:fill="auto"/>
            <w:noWrap/>
            <w:hideMark/>
          </w:tcPr>
          <w:p w:rsidR="00653134" w:rsidRPr="008A3C31" w:rsidRDefault="00C47CB3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ведения бюджетного (бухгалтерского) учета и составление бюджетной (бухгалтерской) отчетности</w:t>
            </w:r>
          </w:p>
        </w:tc>
      </w:tr>
      <w:tr w:rsidR="00C95D72" w:rsidRPr="008A3C31" w:rsidTr="006079CF">
        <w:trPr>
          <w:trHeight w:val="80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Своевременность сдачи бюджетной и бухгалтерской  отчетности в Министерство финансов Удмуртской Республики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7605A3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Отклонение сроков представления бюджетной и бухгалтерской отчетности за отчетный финансовый год. Определяется на основании Уведомления Министерства финансов Удмуртской Республики о своевременности представления бюджетной и бухгалтерской отчетности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B71658" w:rsidP="00CE6261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3C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Своевременная </w:t>
            </w:r>
            <w:r w:rsidR="00CE6261" w:rsidRPr="008A3C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сдача </w:t>
            </w:r>
            <w:r w:rsidRPr="008A3C31">
              <w:rPr>
                <w:rFonts w:ascii="Times New Roman" w:hAnsi="Times New Roman"/>
                <w:color w:val="000000"/>
                <w:sz w:val="24"/>
                <w:szCs w:val="24"/>
              </w:rPr>
              <w:t>бюджетной и бухгалтерской отчетности за отчетный финансовый год в Министерство финансов Удмуртской Республики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95D72" w:rsidRPr="008A3C31" w:rsidTr="006079CF">
        <w:trPr>
          <w:trHeight w:val="43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CE626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Несвоевременная сдача </w:t>
            </w:r>
            <w:r w:rsidR="00B7165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бюджетной и бухгалтерской отчетности за отчетный финансовый год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467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Качество бюджетной и бухгалтерской отчетности,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представляемой главным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распорядителем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Министерство финансов Удмуртской Республики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P=(S/U)×100%,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 - количество форм бюджетной 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бухгалтерской отчетности, содержащих ошибки, единиц,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 - общее количество форм сдаваемой бюджетной и бухгалтерской отчетности за отчетный финансовый год, единиц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 формы бюджетной и бухгалтерской отчетности сданы без ошибок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95D72" w:rsidRPr="008A3C31" w:rsidTr="006079CF">
        <w:trPr>
          <w:trHeight w:val="467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CE6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Ошибки содержатся менее чем в 5% форм бюджетной и бухгалтерской отчетности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D72" w:rsidRPr="008A3C31" w:rsidTr="006079CF">
        <w:trPr>
          <w:trHeight w:val="467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CE6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Ошибки содержатся менее чем в 10% форм бюджетной и бухгалтерской отчетности, но более чем в 5%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95D72" w:rsidRPr="008A3C31" w:rsidTr="006079CF">
        <w:trPr>
          <w:trHeight w:val="467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CE6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Ошибки содержатся менее чем в 15% форм бюджетной и бухгалтерской отчетности, но более чем в 10%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467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CE6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Ошибки содержатся менее чем в 20% форм бюджетной и бухгалтерской отчетности, но более чем в 15 %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467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CE6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Ошибки содержатся в 20% или более формах бюджетной и бухгалтерской отчетности 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804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в составе годовой бюджетной отчётности в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Сведениях о мерах по повышению эффективности расходования бюджетных 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информации об экономии бюджетных средств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наличия в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Сведениях о мерах по повышению эффективности расходования бюджетных 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информации об экономии бюджетных средств 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в составе годовой бюджетной отчётности 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Сведений о мерах по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повышению эффективности расходования бюджетных 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отсутствия в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Сведениях о мерах по повышению эффективности расходования бюджетных 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информации об экономии бюджетных средств - 0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Сведениях о мерах по повышению эффективности расходования бюджетных 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представлена  информация об экономии бюджетных средств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431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Сведениях о мерах по повышению эффективности расходования бюджетных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представлена  информация об экономии бюджетных средств или 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мерах по повышению эффективности расходования бюджетных средств</w:t>
            </w:r>
            <w:r w:rsidR="008905C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отсутствуют в составе годовой бюджетной отчетности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C95D72" w:rsidRPr="008A3C31" w:rsidTr="007155BC">
        <w:trPr>
          <w:trHeight w:val="227"/>
        </w:trPr>
        <w:tc>
          <w:tcPr>
            <w:tcW w:w="280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720" w:type="pct"/>
            <w:gridSpan w:val="6"/>
            <w:shd w:val="clear" w:color="auto" w:fill="auto"/>
            <w:noWrap/>
            <w:hideMark/>
          </w:tcPr>
          <w:p w:rsidR="00653134" w:rsidRPr="008A3C31" w:rsidRDefault="00C47CB3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Осуществление финансового контроля </w:t>
            </w:r>
            <w:r w:rsidR="00653134"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финансового </w:t>
            </w:r>
            <w:r w:rsidR="00653134"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аудит</w:t>
            </w: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C95D72" w:rsidRPr="008A3C31" w:rsidTr="006079CF">
        <w:trPr>
          <w:trHeight w:val="454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EB5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4B401E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структуре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подразделения по осуществлению</w:t>
            </w:r>
            <w:r w:rsidR="004B401E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финансового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 либо специалистов, на которых возложена обязанность по проведению контрольных мероприятий 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наличия в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структуре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подразделения  по осуществлению </w:t>
            </w:r>
            <w:r w:rsidR="00EB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финансового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или  специалистов, на которых возложена обязанность по проведению контрольных мероприятий 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в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структуре главного распорядителя</w:t>
            </w:r>
            <w:r w:rsidR="009319F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подразделения  по осуществлению </w:t>
            </w:r>
            <w:r w:rsidR="00EB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финансового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или  специалистов, на которых возложена обязанность по проведению контрольных мероприятий - 0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структуре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присутствует подразделение по осуществлению </w:t>
            </w:r>
            <w:r w:rsidR="00EB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финансового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или  специалисты, на которых возложена обязанность по проведению контрольных мероприятий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62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структуре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отсутствует подразделение по осуществлению </w:t>
            </w:r>
            <w:r w:rsidR="00EB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финансового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контроля или  специалисты, на которых возложена обязанность по проведению контрольных мероприятий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46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4B401E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правового акта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организации внутреннего финансового контроля и внутреннего финансового аудита, осуществляемых в соответствии с требованиями ст.160.2-1 Бюджетного кодекса РФ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наличия правового акта по организации внутреннего финансового контроля и внутреннего финансового аудита –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правового акта по организации внутреннего финансового контроля и внутреннего финансового аудита - 0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по организации внутреннего финансового контроля и внутреннего финансового аудита принят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460"/>
        </w:trPr>
        <w:tc>
          <w:tcPr>
            <w:tcW w:w="280" w:type="pct"/>
            <w:vMerge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по организации внутреннего финансового контроля и внутреннего финансового аудита отсутствует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46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главным распорядителем мероприятий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внутреннему финансовому контролю в соответствии со ст. 160.2-1 Бюджетного кодекса РФ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осуществления  мероприятий  по  внутреннему финансовому контролю 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мероприятий по  внутреннему финансовому контролю - 0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 внутреннему финансовому контролю в отчетном году осуществлялись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46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B04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 внутреннему финансовому контролю в отчетном году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осуществлялись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340"/>
        </w:trPr>
        <w:tc>
          <w:tcPr>
            <w:tcW w:w="280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главным распорядителем мероприятий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внутреннему финансовому аудиту в соответствии со ст. 160.2-1 Бюджетного кодекса РФ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осуществления мероприятий по внутреннему финансовому аудиту - 1,                                                                                                                             в случае отсутствия мероприятий по внутреннему финансовому аудиту  - 0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внутреннему финансовому аудиту в отчетном году осуществлялись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340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B04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внутреннему финансовому аудиту в отчетном году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осуществлялись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1143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1A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территориальных органов</w:t>
            </w:r>
            <w:r w:rsidR="00751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учреждений, в отношении которых главный распорядитель осуществляет ф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главный распорядитель провел контрольные мероприятия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отчетном году</w:t>
            </w:r>
            <w:r w:rsidR="00EB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общем количестве территориальных органов и государственных учреждений</w:t>
            </w:r>
            <w:r w:rsidR="00A66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A6657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функции и полномочия учредителя</w:t>
            </w:r>
            <w:proofErr w:type="gramEnd"/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1A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имеющие территориальные органы, осуществляющие функции и полномочия учредителя государственных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- количество </w:t>
            </w:r>
            <w:r w:rsidR="00A66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территориальных органов </w:t>
            </w:r>
            <w:r w:rsidR="00554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="00A66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учреждений, в отношении которых главный распорядитель осуществляет функции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главный распорядитель провел контрольные мероприятия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отчетном году, единиц,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A66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- общее количество </w:t>
            </w:r>
            <w:r w:rsidR="00A66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территориальных органов </w:t>
            </w:r>
            <w:r w:rsidR="00554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="00A66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учреждений, в отношении которых главный распорядитель осуществляет функции и полномочия учредите</w:t>
            </w:r>
            <w:r w:rsidR="00A66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B04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отчетном году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охвачено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50%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более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территориальных органов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государственных учреждени</w:t>
            </w:r>
            <w:r w:rsidR="00790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1143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B04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отчетном году 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охвачено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25 до 50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территориальных орган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государственных учреждени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114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B479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</w:t>
            </w:r>
            <w:r w:rsidR="00B0442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отчетном году 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охвачено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менее 25% территориальных орган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государственных учреждени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572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1A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территориальных органов</w:t>
            </w:r>
            <w:r w:rsidR="00751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государственных учреждений, </w:t>
            </w:r>
            <w:r w:rsidR="001A37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</w:t>
            </w:r>
            <w:r w:rsidR="001A37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распорядитель осуществляет ф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ункции и полномочия учредителя,</w:t>
            </w:r>
            <w:r w:rsidR="001A37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должностные лица которых привлечены к ответственности по результатам проведенных контрольных мероприятий, в общем количестве территориальных органов и государственных</w:t>
            </w:r>
            <w:r w:rsidR="009031D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учреждений, в которых по результатам контрольных мероприятий установлены нарушения</w:t>
            </w:r>
            <w:proofErr w:type="gramEnd"/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1A37A3" w:rsidRDefault="00B656EC" w:rsidP="001A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Главные распорядители,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имеющие территориальные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органы;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3134" w:rsidRPr="008A3C31" w:rsidRDefault="001A37A3" w:rsidP="001A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главные распорядители, 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осуществляющие функции и полномочия учредителя государственных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P=(R/U)×100%,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-  количество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территориальных органов </w:t>
            </w:r>
            <w:r w:rsidR="00751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учреждений, в отношении которых главный распорядитель осуществляет ф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должностные лица которых привлечены к ответственности по результатам проведенных контрольных мероприятий, единиц,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1A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-  общее количество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территориальных органов </w:t>
            </w:r>
            <w:r w:rsidR="00751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учреждений, в отношении которых главный распорядитель осуществляет функции и полномочия учредителя,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по результатам контрольных мероприятий установлены нарушения,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Должностные лица привлечены к ответственности более чем в 80% случаев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115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Должностные лица привлечены к ответственности в 30-80% случаев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115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Должностные лица привлечены к ответственности менее чем в 30% случаев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682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нецелевых расходов, выявленных в результате контрольных мероприятий, в общем объеме проверенных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расходов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1A37A3" w:rsidRDefault="00B656EC" w:rsidP="001A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Главные распорядители,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имеющие территориальные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органы;</w:t>
            </w:r>
          </w:p>
          <w:p w:rsidR="00653134" w:rsidRPr="008A3C31" w:rsidRDefault="001A37A3" w:rsidP="001A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главные распорядители,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осуществляющие функции и полномочия учредителя государственных учреждений</w:t>
            </w:r>
            <w:r w:rsidR="00B656E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P=(W/L)×100%,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W - сумма нецелевых расходов, выявленных в результате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контрольных мероприятий,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проведенных главным распорядителем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 - общий объем прове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ренных в отчетном году расходов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результате контрольных мероприятий, </w:t>
            </w:r>
            <w:r w:rsidR="00F870A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проведенных главным распорядителем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Менее 0,1%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D72" w:rsidRPr="008A3C31" w:rsidTr="006079CF">
        <w:trPr>
          <w:trHeight w:val="68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0,1%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более, но менее 0,5%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95D72" w:rsidRPr="008A3C31" w:rsidTr="006079CF">
        <w:trPr>
          <w:trHeight w:val="68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0,5%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более, но менее 1%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68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1% 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более, но менее 2%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682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2% или более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323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неэффективных расходов, выявленных в результате контрольных мероприятий (в том числе в подведомственной сети), проведенных органами государственного финансового контроля Удмуртской Республики, в общем объеме проверенных расходов, в отчетном и предшествующем отчетному годах</w:t>
            </w:r>
            <w:proofErr w:type="gramEnd"/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P=(E/L)×100%, где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E - сумма неэффективных расходов, выявленных в результате контрольных мероприятий, проведенных органами государственного финансового контроля Удмуртской Республики в отчетном и предшествующем отчетному годах, 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ублей,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L - общий объем проверенных органами государственного финансового контроля Удмуртской Республики расходов в отчетном и предшествующем отчетному годах, </w:t>
            </w:r>
            <w:r w:rsidR="00B4790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0,1%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781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AC454E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1%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более, но менее 2%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5D72" w:rsidRPr="008A3C31" w:rsidTr="006079CF">
        <w:trPr>
          <w:trHeight w:val="1144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E8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2% или более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5D72" w:rsidRPr="008A3C31" w:rsidTr="006079CF">
        <w:trPr>
          <w:trHeight w:val="455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3.9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Своевременность представления в Министерство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 Удмуртской Республики о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тчета по контрольно-ревизионной работе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653134" w:rsidRPr="008A3C31" w:rsidRDefault="00B656E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главные распорядители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своевременного представления о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тчета по контрольно-ревизионной работе- 1,</w:t>
            </w:r>
          </w:p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несвоевременного представления о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тчета по контрольно-ревизионной работе - 0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 представлен в срок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5D72" w:rsidRPr="008A3C31" w:rsidTr="006079CF">
        <w:trPr>
          <w:trHeight w:val="455"/>
        </w:trPr>
        <w:tc>
          <w:tcPr>
            <w:tcW w:w="280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653134" w:rsidRPr="008A3C31" w:rsidRDefault="00653134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 представлен с нарушением срока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653134" w:rsidRPr="008A3C31" w:rsidRDefault="00653134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6079CF">
        <w:trPr>
          <w:trHeight w:val="920"/>
        </w:trPr>
        <w:tc>
          <w:tcPr>
            <w:tcW w:w="280" w:type="pct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hideMark/>
          </w:tcPr>
          <w:p w:rsidR="00A411AF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Своевременность исполнения представлений и предписаний Министерства финансов Удмуртской Республики, выданных по результатам проведенных контрольных мероприятий (в случае  отсутствия представления и (или) предписания, срок исполнения по которому наступил в отчетном финансовом году, показатель не рассчитывается)</w:t>
            </w:r>
          </w:p>
        </w:tc>
        <w:tc>
          <w:tcPr>
            <w:tcW w:w="806" w:type="pct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 главные распорядители</w:t>
            </w: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1AF" w:rsidRPr="008A3C31" w:rsidRDefault="00A411AF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выданного Министерством финансов Удмуртской Республики представления и (или) предписания, срок исполнения по которому наступил в отчетном финансовом году -0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исполнения в установленный срок выданного Министерством финансов Удмуртской Республики представления и (или) предписания– 0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нарушения в отчетном финансовом году срока исполнения выданного Министерством финансов Удмуртской Республики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представления и (или) предписания</w:t>
            </w:r>
            <w:r w:rsidR="00AC4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1 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A411A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Представление </w:t>
            </w:r>
            <w:r w:rsidR="00A411A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(или) предписание </w:t>
            </w:r>
            <w:r w:rsidR="00E6444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отсутствует </w:t>
            </w:r>
            <w:r w:rsidR="00A411A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исполнено в установленный срок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6079CF">
        <w:trPr>
          <w:trHeight w:val="455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представления и (или) предписания нарушено на срок до 1 месяца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-0,5</w:t>
            </w:r>
          </w:p>
        </w:tc>
      </w:tr>
      <w:tr w:rsidR="00E87650" w:rsidRPr="008A3C31" w:rsidTr="006079CF">
        <w:trPr>
          <w:trHeight w:val="455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представления и (или) предписания нарушено на срок от 1 месяца до 3 месяцев (включительно)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</w:p>
        </w:tc>
      </w:tr>
      <w:tr w:rsidR="00E87650" w:rsidRPr="008A3C31" w:rsidTr="006079CF">
        <w:trPr>
          <w:trHeight w:val="455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представления и (или) предписания нарушено на срок от 3 месяцев до 6 месяцев (включительно)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-1,5</w:t>
            </w:r>
          </w:p>
        </w:tc>
      </w:tr>
      <w:tr w:rsidR="00E87650" w:rsidRPr="008A3C31" w:rsidTr="006079CF">
        <w:trPr>
          <w:trHeight w:val="455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представления и (или) предписания нарушено на срок более 6 месяцев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</w:t>
            </w:r>
          </w:p>
        </w:tc>
      </w:tr>
      <w:tr w:rsidR="007155BC" w:rsidRPr="008A3C31" w:rsidTr="007155BC">
        <w:trPr>
          <w:trHeight w:val="570"/>
        </w:trPr>
        <w:tc>
          <w:tcPr>
            <w:tcW w:w="280" w:type="pct"/>
            <w:shd w:val="clear" w:color="auto" w:fill="auto"/>
            <w:noWrap/>
            <w:vAlign w:val="center"/>
            <w:hideMark/>
          </w:tcPr>
          <w:p w:rsidR="007155BC" w:rsidRPr="008A3C31" w:rsidRDefault="007155BC" w:rsidP="00715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720" w:type="pct"/>
            <w:gridSpan w:val="6"/>
            <w:shd w:val="clear" w:color="auto" w:fill="auto"/>
            <w:vAlign w:val="center"/>
            <w:hideMark/>
          </w:tcPr>
          <w:p w:rsidR="007155BC" w:rsidRPr="008A3C31" w:rsidRDefault="007155BC" w:rsidP="00C47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Совершенствование оказания государственных услуг</w:t>
            </w:r>
          </w:p>
        </w:tc>
      </w:tr>
      <w:tr w:rsidR="00E87650" w:rsidRPr="008A3C31" w:rsidTr="002D23C3">
        <w:trPr>
          <w:trHeight w:val="57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(отсутствие) правового акта главного распорядителя, утверждающего порядок  составления, утверждения и ведения смет подведомственных государственных  казенных учреждений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имеющие подведомственные государственные казенные учреждения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наличия правового акта главного распорядителя, утверждающего порядок  составления, утверждения и ведения смет подведомственных государственных  казенных учреждений</w:t>
            </w:r>
            <w:r w:rsidR="00F17DA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- 1,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правового акта главного распорядителя, утверждающего порядок  составления, утверждения и ведения смет подведомственных госуд</w:t>
            </w:r>
            <w:r w:rsidR="00F17DA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арственных  казенных учреждений,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- 0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акт, утверждающий порядок  составления, утверждения и ведения смет подведомственных государственных  казенных учреждений  утвержден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57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F17DAC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равовой акт отсутствует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522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="00F17DA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правового акта главного распорядителя, утверждающего порядок составления и утверждения планов финансово-хозяйственной деятельности государственных бюджетных и автономных учреждений, в отношении которых главный распорядитель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осуществляет функции и полномочия учредителя, составления отчетов об их исполнении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осуществляющие функции и полномочия учредителя государственных бюджетных и автономных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случае наличия правового акта главного распорядителя, утверждающего порядок составления и утверждения планов финансово-хозяйственной деятельности государственных бюджетных и автономных учреждений, в отношении которых главный распорядитель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осуществляет функции и полномочия учредителя, составления отчетов об их исполнении</w:t>
            </w:r>
            <w:r w:rsidR="00F17DA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правового акта главного распорядителя, утверждающего порядок составления и утверждения планов финансово-хозяйственной деятельности государственных бюджетных и автономных учреждений, в отношении которых главный распорядитель осуществляет функции и полномочия учредителя, составления отчетов об их исполнении</w:t>
            </w:r>
            <w:r w:rsidR="00F17DAC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- 0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Правовой акт главного распорядителя, утверждающий  порядок составления и утверждения планов финансово-хозяйственной деятельности государственных бюджетных и автономных учреждений, в отношении которых главный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распорядитель осуществляет функции и полномочия учредителя, составления отчетов об их исполнении утвержден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E87650" w:rsidRPr="008A3C31" w:rsidTr="002D23C3">
        <w:trPr>
          <w:trHeight w:val="103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F17DAC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равовой акт отсутствует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397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 в общем объеме государственных учреждений, для которых главный распорядитель установил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государственные задания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Главные распорядители, осуществляющие функции и полномочия учредителя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 - количество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U - общее количество государственных бюджетных и автономных учреждений, для которых главный распорядитель установил государственные задания,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87650" w:rsidRPr="008A3C31" w:rsidTr="002D23C3">
        <w:trPr>
          <w:trHeight w:val="39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95%, но менее 100%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39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90%, но менее 95%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39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85%, но менее 90%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39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85% или менее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682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для которых установлены количественно измеримые финансовые санкции (штрафы, изъятия) за нарушения условий выполнения государственных заданий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осуществляющие функции и полномочия учредителя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P=(Q/V)×100%,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 - количество государственных бюджетных и автономных учреждений, для которых установлены количественно измеримые финансовые санкции (штрафы, изъятия) за нарушения условий выполнения государственных заданий,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 - общее количество государственных бюджетных и автономных учреждений, в отношении которых главный распорядитель осуществляет функции и полномочия учредителя,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683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100%, но более 90%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682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90% или менее, но более 80%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683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715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80% или менее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698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1A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Доля территориальных органов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4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учреждений, в отношении которых главный распорядитель осуществляет функции и полномочия учредителя, для руководителей которых оплата труда определяется с учетом результатов их профессиональной деятельности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1A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имеющие территориальные органы,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главные распорядители, </w:t>
            </w:r>
            <w:r w:rsidR="001A37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осуществляющие функции и полномочия учредителя государственных учреждений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P=(F/U)×100%,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F - колич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ество территориальных органов</w:t>
            </w:r>
            <w:r w:rsidR="00754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 w:rsidR="001A3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учреждений, в отношении которых главный распорядитель осуществляет функции и полномочия учредителя,  для руководителей которых оплата труда определяется с учетом результатов их профессиональной деятельности,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 - общее количество территориальных органов</w:t>
            </w:r>
            <w:r w:rsidR="007F3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государственных учреждений, в отношении которых главный распорядитель осуществляет функции и полномочия учредителя, единиц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F17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87650" w:rsidRPr="008A3C31" w:rsidTr="002D23C3">
        <w:trPr>
          <w:trHeight w:val="698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F17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100%, но более 90%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698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F17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90% или менее, но более 80%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698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F17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80% или менее, но более 70%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698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F17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70% или менее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51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F17DAC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Периодичность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мониторинга показателей объема и качества государственных заданий государственных бюджетных и автономных учреждений, в отношении которых главный распорядитель осуществляет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функции и полномочия учредителя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осуществляющие функции и полномочия учредителя 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случае проведения ежемесячного мониторинга показателей объема и качества государственных заданий  - 3,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проведения ежеквартального мониторинга показателей объема и качества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заданий  - 2,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ежегодного мониторинга показателей объема и качества государственных заданий  - 1,</w:t>
            </w:r>
          </w:p>
          <w:p w:rsidR="00E87650" w:rsidRPr="008A3C31" w:rsidRDefault="00326F01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мониторинга показателей объема и качества государственных заданий  - 0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Мониторинг показателей объема и качества государственных заданий  осуществляется ежемесячно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51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Мониторинг  показателей объема и качества государственных заданий 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осуществляется ежеквартально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E87650" w:rsidRPr="008A3C31" w:rsidTr="002D23C3">
        <w:trPr>
          <w:trHeight w:val="51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показателей объема и качества государственных заданий  осуществляется ежегодно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728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показателей объема и качества государственных заданий  не осуществляется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103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D67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 мероприятий главного распорядителя по устранению проблем, выявленных в ходе мониторинга показателей объема и качества государственных заданий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осуществляющие функции и полномочия учредителя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наличия плана мероприятий главного распорядителя по устранению проблем, выявленных в ходе мониторинга показателей объема и качества государственных заданий</w:t>
            </w:r>
            <w:r w:rsidR="00326F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плана мероприятий главного распорядителя по устранению проблем, выявленных в ходе мониторинга показателей объема и качества государственных заданий</w:t>
            </w:r>
            <w:r w:rsidR="00326F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326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мероприятий  главного распорядителя   по устранению проблем, выявленных в ходе мониторинга показателей объема и качества государственных заданий</w:t>
            </w:r>
            <w:r w:rsidR="00326F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утвержден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103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326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мероприятий главного распорядителя  по устранению проблем, выявленных в ходе мониторинга показателей объема и качества государственных задан</w:t>
            </w:r>
            <w:r w:rsidR="00326F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ий,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утвержден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4.8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AC4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D67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утвержденных требований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качеству (стандартов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качества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 государственными учреждениями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35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Главные распорядители, у которых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государственные учреждения,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учредителя,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оказывают государственные услуги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P=(B/Y)×100%,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 - количество государственных услуг из перечня государственных услуг главного распорядителя, по которым утверждены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57735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ребования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(стандарты </w:t>
            </w:r>
            <w:r w:rsidR="00357735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357735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государственных 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 - общее количество государственных услуг в перечне главного распорядителя, единиц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357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(стандарты </w:t>
            </w:r>
            <w:r w:rsidR="004A4D7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4A4D7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 утверждены по всем государственным услугам из  перечня государственных 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357735" w:rsidP="0074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(стандарты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утверждены </w:t>
            </w:r>
            <w:proofErr w:type="gramStart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более </w:t>
            </w:r>
            <w:proofErr w:type="gramStart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</w:t>
            </w:r>
            <w:proofErr w:type="gramEnd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60% государственных услуг из перечня государственных 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357735" w:rsidP="0074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(стандарты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утверждены </w:t>
            </w:r>
            <w:proofErr w:type="gramStart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более </w:t>
            </w:r>
            <w:proofErr w:type="gramStart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</w:t>
            </w:r>
            <w:proofErr w:type="gramEnd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30% государственных услуг из  перечня государственных 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357735" w:rsidP="0074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(стандарты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утверждены по 30%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</w:t>
            </w:r>
            <w:r w:rsidR="00742D8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ударственных услуг или менее из</w:t>
            </w:r>
            <w:r w:rsidR="004A4D7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перечня государственных 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4.9</w:t>
            </w: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="00D67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нормативного правового акта, устанавливающего нормативы финансовых затрат на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35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у которых государственные бюджетные и автономные  учреждения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и полномочия учредителя,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оказывают государственные услуги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P=(R/Y)×100%,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 - количество государственных услуг из перечня государственных услуг главного распорядителя, по которым нормативным правовым актом установлены нормативы фин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ансовых затрат на оказание государственных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 - общее количество государственных услуг в перечне  главного распорядителя,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357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Установлены нормативы затрат на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всех государственных услуг из перечня государственных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357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Установлены нормативы затрат на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50% государственных услуг из перечня государственных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68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357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Установлены нормативы затрат на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50% государственных услуг или менее из перечня государственных услуг главного распорядителя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  <w:p w:rsidR="004C3CB7" w:rsidRDefault="004C3CB7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3CB7" w:rsidRDefault="004C3CB7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3CB7" w:rsidRDefault="004C3CB7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3CB7" w:rsidRDefault="004C3CB7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3CB7" w:rsidRPr="008A3C31" w:rsidRDefault="004C3CB7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Доля бюджетных расходов на финансовое обеспечение оказания государственными бюджетными и автономными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учреждениями государственных услуг, рассчитанных исходя из нормативов финансовых затрат</w:t>
            </w:r>
          </w:p>
        </w:tc>
        <w:tc>
          <w:tcPr>
            <w:tcW w:w="816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у которых государственные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етные и автономные  учреждения,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оказывают государственные услуги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P=(C/S)×100%,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C - сумма бюджетных расходов на финансовое обеспечение оказания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государственными  бюджетными и автономными учреждениями государственных услуг, рассчитанных исходя из нормативов финансовых затрат, рублей,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 - общая сумма бюджетных расходов на финансовое обеспечение оказания бюджетными и автономными учреждениями государственных услуг, рублей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</w:t>
            </w:r>
            <w:r w:rsidR="004C3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более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но менее 100%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80%, но менее 90%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80% или менее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1230" w:type="pct"/>
            <w:vMerge w:val="restart"/>
            <w:hideMark/>
          </w:tcPr>
          <w:p w:rsidR="00E87650" w:rsidRPr="008A3C31" w:rsidRDefault="00E87650" w:rsidP="00357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учреждений, в отношении которых главный распорядитель осуществляет функции и полномочия учредителя, в которых соотношение средней заработной платы руководителей </w:t>
            </w:r>
            <w:r w:rsidR="00357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 и их заместителей к средней заработной плате работников учреждений превышает 5 раз</w:t>
            </w:r>
          </w:p>
        </w:tc>
        <w:tc>
          <w:tcPr>
            <w:tcW w:w="816" w:type="pct"/>
            <w:gridSpan w:val="2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имеющие подведомственные государственные казенные учреждения и осуществляющие функции и полномочия учредителя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 - количество государственных учреждений, в отношении которых главный распорядитель осуществляет функции и полномочия учредителя,  в которых соотношение средней заработной платы руководителей учреждений и их заместителей к средней заработной плате работников учреждений превышает 5 раз, единиц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4C3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- общее количество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учреждений, в отношении которых главный распорядитель осуществляет функции и полномочия учредителя, единиц</w:t>
            </w: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0 %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0%, но менее 10%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10% или более, но менее 20%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41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20% или более, но менее 30%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74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30% и более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4.12</w:t>
            </w:r>
          </w:p>
        </w:tc>
        <w:tc>
          <w:tcPr>
            <w:tcW w:w="1230" w:type="pct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Динамика объема доходов от 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платных 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работ) государственных бюджетных и автономных  учреждений, в отношении которых главный распорядитель  осуществляет функции и полномочия учредит</w:t>
            </w:r>
            <w:r w:rsidR="00A042A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еля, в отчетном году в сравнении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предыдущим годом</w:t>
            </w:r>
          </w:p>
        </w:tc>
        <w:tc>
          <w:tcPr>
            <w:tcW w:w="816" w:type="pct"/>
            <w:gridSpan w:val="2"/>
            <w:vMerge w:val="restart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осуществляющие функции и полномочия учредителя государственных бюджетных и автономных учреждений</w:t>
            </w:r>
          </w:p>
        </w:tc>
        <w:tc>
          <w:tcPr>
            <w:tcW w:w="1258" w:type="pct"/>
            <w:vMerge w:val="restart"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P=((D-S)/S) × 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D - объем доходов от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бюджетных и автономных учреждений, в отношении которых главный распорядитель  осуществляет функции и полномочия учредителя, в отчетном году, рублей</w:t>
            </w:r>
          </w:p>
          <w:p w:rsidR="00E87650" w:rsidRPr="008A3C31" w:rsidRDefault="00E87650" w:rsidP="00F370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 - объем доходов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бюджетных и автономных учреждений, в отношении которых главный распорядитель  осуществляет функции и полномочия учредителя, в предшествующем отчетному году, рублей</w:t>
            </w:r>
            <w:proofErr w:type="gramEnd"/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F370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выросли на 10% или более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F370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выросли не более чем на 10%, но более чем на 5 %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F370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выросли не более чем на 5%, но более чем на 2%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F370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выросли не более чем на 2% или не изменились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2D23C3">
        <w:trPr>
          <w:trHeight w:val="56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noWrap/>
            <w:hideMark/>
          </w:tcPr>
          <w:p w:rsidR="00E87650" w:rsidRPr="008A3C31" w:rsidRDefault="00E87650" w:rsidP="00F370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2901A3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снизились 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7155BC">
        <w:trPr>
          <w:trHeight w:val="242"/>
        </w:trPr>
        <w:tc>
          <w:tcPr>
            <w:tcW w:w="280" w:type="pc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20" w:type="pct"/>
            <w:gridSpan w:val="6"/>
            <w:shd w:val="clear" w:color="auto" w:fill="auto"/>
            <w:hideMark/>
          </w:tcPr>
          <w:p w:rsidR="00E87650" w:rsidRPr="008A3C31" w:rsidRDefault="00C47CB3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публичности и открытости информации о деятельности главного распорядителя в сфере управления государственными финансами</w:t>
            </w:r>
          </w:p>
        </w:tc>
      </w:tr>
      <w:tr w:rsidR="00E87650" w:rsidRPr="008A3C31" w:rsidTr="006079CF">
        <w:trPr>
          <w:trHeight w:val="544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  <w:p w:rsidR="008A3C31" w:rsidRPr="008A3C31" w:rsidRDefault="008A3C31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3C31" w:rsidRPr="008A3C31" w:rsidRDefault="008A3C31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3C31" w:rsidRPr="008A3C31" w:rsidRDefault="008A3C31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 (в соответствии с требованиями приказа Министерства финансов Российской Федерации от 21 июля 2011 года № 86н)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E87650" w:rsidRPr="008A3C31" w:rsidRDefault="00E87650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осуществляющие функции и полномочия учредителя государственных учреждений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</w:t>
            </w:r>
            <w:r w:rsidR="003E5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5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«Интернет», </w:t>
            </w:r>
            <w:r w:rsidR="003E5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E51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всем </w:t>
            </w:r>
            <w:r w:rsidR="000C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разделам информации, определяемое </w:t>
            </w:r>
            <w:r w:rsidR="003E5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приложением 6 к настоящей Методике,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- общее количество государственных учреждений, в отношении которых главный распорядитель осуществляет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функции и полномочия учредителя,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87650" w:rsidRPr="008A3C31" w:rsidTr="006079CF">
        <w:trPr>
          <w:trHeight w:val="544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95%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6079CF">
        <w:trPr>
          <w:trHeight w:val="544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85%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6079CF">
        <w:trPr>
          <w:trHeight w:val="544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75%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8A3C31" w:rsidTr="006079CF">
        <w:trPr>
          <w:trHeight w:val="544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75% или менее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6079CF">
        <w:trPr>
          <w:trHeight w:val="907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</w:t>
            </w: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A7E" w:rsidRDefault="008F2A7E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E87650" w:rsidRDefault="00E87650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мнения населения о </w:t>
            </w:r>
            <w:r w:rsidR="003E72E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государственных учреждений по оказанию государственных услуг</w:t>
            </w:r>
            <w:r w:rsidR="00D12F3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размещение его результатов на  официальном сайте главного распорядителя в  информационно-телекоммуникационной сети «Интернет»</w:t>
            </w: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3E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E87650" w:rsidRDefault="00E87650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у которых государственные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ункции и полномочия учредителя,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оказывают государственные услуги</w:t>
            </w: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290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P=(N/U)×100%,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- количество государственных учреждений, </w:t>
            </w:r>
            <w:r w:rsidR="003E72E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которых проводилось изучение мнения населения о к</w:t>
            </w:r>
            <w:r w:rsidR="003E72E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ачестве  оказываемых государственных услуг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Default="00E87650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 – общее количество  государственных учреждений, в отношении которых главный распорядитель осуществляет функции и полномочия учредителя, единиц</w:t>
            </w: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23C3" w:rsidRPr="008A3C31" w:rsidRDefault="002D23C3" w:rsidP="00290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D12F39" w:rsidP="00D12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Изучение мнения населения проведено во всех государственных учреждениях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отношении которых главный распорядитель осуществляет функции и полномочия учредителя и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результаты размещены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главного распорядителя в  информационно-телекоммуникационной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6079CF">
        <w:trPr>
          <w:trHeight w:val="44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D12F39" w:rsidP="00D12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мнения населения проведено не менее чем в 50 %  государственных учреждений, в отношении которых главный распорядитель осуществляет функции и полномочия учредителя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результаты размещены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официальном сайте главного распорядителя в  информационно-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телекоммуникационной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E87650" w:rsidRPr="008A3C31" w:rsidTr="006079CF">
        <w:trPr>
          <w:trHeight w:val="90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D12F39" w:rsidP="00D12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мнения населения проведено менее чем в 50 %  государственных учреждений, в отношении которых главный распорядитель осуществляет функции и полномочия учредителя или результаты изучения</w:t>
            </w:r>
            <w:r w:rsidR="00290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мнения населения не размещены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главного распорядителя в  информационно-телекоммуникационной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6079CF">
        <w:trPr>
          <w:trHeight w:val="43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E87650" w:rsidRPr="008A3C31" w:rsidRDefault="00E87650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утвержденного порядка оценки потребности в государственных услугах, оказываемых государственными учреждениями, в отношении которых главный распорядитель осуществляет функции и полномочия учредителя, на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официальном сайте главного распорядителя в информационно-телекоммуникационной сети «Интернет»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E87650" w:rsidRPr="008A3C31" w:rsidRDefault="00E87650" w:rsidP="005F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у которых государственные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осуществляет функции и полномочи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учредителя,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оказывают государственные услуги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случае размещения утвержденного порядка оценки потребности в государственных услугах, оказываемых государственными учреждениями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функции и полномочия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учредителя, на официальном сайте главного распорядителя в информационно-телекоммуникационной сети «Интернет» - 1,</w:t>
            </w:r>
          </w:p>
          <w:p w:rsidR="00E87650" w:rsidRPr="008A3C31" w:rsidRDefault="00D12F39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proofErr w:type="spell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неразмещения</w:t>
            </w:r>
            <w:proofErr w:type="spellEnd"/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порядка оценки потребности в государственных услугах, оказываемых государственными учреждениями, в отношении которых главный распорядитель осуществляет функции и полномочия учредителя, на официальном сайте главного распорядителя в информационно-телекоммуникационной сети «Интернет»   – 0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D12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Порядок оценки потребности в государственных услугах  </w:t>
            </w:r>
            <w:r w:rsidR="00D12F3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в  информационно-телекоммуникационной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87650" w:rsidRPr="008A3C31" w:rsidTr="006079CF">
        <w:trPr>
          <w:trHeight w:val="1375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D12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оценки потребности </w:t>
            </w:r>
            <w:r w:rsidR="00D12F39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размещен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в  информационно-телекоммуникационной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6079CF">
        <w:trPr>
          <w:trHeight w:val="572"/>
        </w:trPr>
        <w:tc>
          <w:tcPr>
            <w:tcW w:w="280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5.4</w:t>
            </w: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E87650" w:rsidRPr="008A3C31" w:rsidRDefault="008D499B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независимой оценки соответствия качества фактически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утвержденным требованиям к качеству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размещение ее результатов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 в информационно-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телекоммуникационной сети «Интернет</w:t>
            </w:r>
            <w:r w:rsidR="00F12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E87650" w:rsidRPr="008A3C31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Главные распорядители, у которых государственные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учредителя,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оказывают государственные услуги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2C4B4E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случае размещения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главного распорядителя в  информационно-телеко</w:t>
            </w:r>
            <w:r w:rsidR="008D4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ммуникационной сети «Интернет» результатов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независимой оценки соответствия качества фактически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услуг,  утвержденным требованиям к качеству </w:t>
            </w:r>
            <w:r w:rsidR="008D4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 услуг</w:t>
            </w:r>
            <w:r w:rsidR="00B24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- 1,</w:t>
            </w:r>
          </w:p>
          <w:p w:rsidR="00E87650" w:rsidRPr="008A3C31" w:rsidRDefault="002C4B4E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случае </w:t>
            </w:r>
            <w:proofErr w:type="spell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неразмещения</w:t>
            </w:r>
            <w:proofErr w:type="spellEnd"/>
            <w:r w:rsidR="008D4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в  информационно-телеко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ммуникационной сети «Интернет» результатов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независимой оценки соответствия качества фактически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услуг,  утвержденным требованиям к качеству 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 услуг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87650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B27E1C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езультаты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независимой оценки соответствия качества фактически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услуг,  утвержденным требованиям к качеству 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 услуг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размещены на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официальном сайте главного распорядителя в  </w:t>
            </w:r>
            <w:r w:rsidR="00943D7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информационно-телеко</w:t>
            </w:r>
            <w:r w:rsidR="0094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E87650" w:rsidRPr="008A3C31" w:rsidTr="006079CF">
        <w:trPr>
          <w:trHeight w:val="1375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943D71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независимой оценки соответствия качества фактически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услуг,  утвержденным требованиям к качеству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размещены на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официальном сайте главного распорядителя в  информационно-телеко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ммуникационной сети «Интернет»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7650" w:rsidRPr="008A3C31" w:rsidTr="006079CF">
        <w:trPr>
          <w:trHeight w:val="430"/>
        </w:trPr>
        <w:tc>
          <w:tcPr>
            <w:tcW w:w="280" w:type="pct"/>
            <w:vMerge w:val="restart"/>
            <w:shd w:val="clear" w:color="auto" w:fill="auto"/>
            <w:noWrap/>
            <w:hideMark/>
          </w:tcPr>
          <w:p w:rsidR="00E87650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  <w:p w:rsidR="005F402C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402C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402C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402C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402C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402C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402C" w:rsidRPr="008A3C31" w:rsidRDefault="005F402C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 w:val="restart"/>
            <w:shd w:val="clear" w:color="auto" w:fill="auto"/>
            <w:hideMark/>
          </w:tcPr>
          <w:p w:rsidR="00E87650" w:rsidRPr="008A3C31" w:rsidRDefault="008A3C31" w:rsidP="00495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официальных сайтах главных распорядителей в информационно-телекоммуникационной сети «Интернет» ежегодно информации о достижении </w:t>
            </w:r>
            <w:r w:rsidR="001A2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показателей </w:t>
            </w:r>
            <w:r w:rsidR="001A2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программ (отдельных подпрограмм)</w:t>
            </w:r>
          </w:p>
        </w:tc>
        <w:tc>
          <w:tcPr>
            <w:tcW w:w="806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распорядители, явля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ющиеся ответственным исполнителя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программ, главные распорядители, являющиеся ответст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венными исполнителями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отдельных подпрограмм</w:t>
            </w:r>
          </w:p>
        </w:tc>
        <w:tc>
          <w:tcPr>
            <w:tcW w:w="1258" w:type="pct"/>
            <w:vMerge w:val="restart"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P=(E/S)×100%, где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E - количество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показателей </w:t>
            </w:r>
            <w:r w:rsidR="00F37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программ (отдельных подпрограмм), информация о выполнении которых размещена на официальном сайте главного распорядителя в информационно-телекоммуникационной сети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«Интернет», единиц,</w:t>
            </w:r>
          </w:p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 - общее количество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показателей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программ (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отдельных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подпрограмм), относящихся к отчетному году, единиц</w:t>
            </w: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E87650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официальном сайте главного распорядителя в информационно-телекоммуникационной  сети «Интернет» размещена  информация о достижении целевых показателей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пояснением причин отклонений от целевых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значений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всем целевым показателям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(индикаторам), содержащим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ся в государственных программах </w:t>
            </w:r>
            <w:r w:rsidR="004954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(отдельных подпрограммах)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  <w:tr w:rsidR="00E87650" w:rsidRPr="008A3C31" w:rsidTr="006079CF">
        <w:trPr>
          <w:trHeight w:val="1150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49543B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официальном сайте главного распорядителя в информационно-телекоммуникационной  сети «Интернет» размещена  информация о достижении целевых показателей (индикаторов) с пояснением причин отклонений от целевых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чем 90% целевых показателей (индикаторов), содержащихся в государственных программах (отдельных подпрограммах)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87650" w:rsidRPr="008A3C31" w:rsidTr="006079CF">
        <w:trPr>
          <w:trHeight w:val="873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49543B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официальном сайте главного распорядителя в информационно-телекоммуникационной  сети «Интернет» размещена  информация о достижении целевых показателей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(индикаторов) с пояснением причин отклонений от целевых 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чем 80% целевых показателей (индикаторов), содержащихся в государственных программах (отдельных подпрограммах)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E87650" w:rsidRPr="008A3C31" w:rsidTr="006079CF">
        <w:trPr>
          <w:trHeight w:val="447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auto" w:fill="auto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49543B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в информационно-телекоммуникационной  сети «Интернет» размещена  информация о достижении целевых показателей (индикаторов) с пояснением причин от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клонений от целевых значений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чем 70% целевых показателей (индикаторов), содержащихся в государственных программах (отдельных подпрограммах)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650" w:rsidRPr="00C95D72" w:rsidTr="006079CF">
        <w:trPr>
          <w:trHeight w:val="572"/>
        </w:trPr>
        <w:tc>
          <w:tcPr>
            <w:tcW w:w="280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gridSpan w:val="2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vMerge/>
            <w:hideMark/>
          </w:tcPr>
          <w:p w:rsidR="00E87650" w:rsidRPr="008A3C31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vMerge/>
            <w:shd w:val="clear" w:color="000000" w:fill="FFFFFF"/>
            <w:hideMark/>
          </w:tcPr>
          <w:p w:rsidR="00E87650" w:rsidRPr="008A3C31" w:rsidRDefault="00E87650" w:rsidP="00006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  <w:shd w:val="clear" w:color="auto" w:fill="auto"/>
            <w:hideMark/>
          </w:tcPr>
          <w:p w:rsidR="00E87650" w:rsidRPr="008A3C31" w:rsidRDefault="0049543B" w:rsidP="005F4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в информационно-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телекоммуникационной  сети «Интернет» размещена  информация о достижении целевых показателей (индикаторов) с пояснением причин от</w:t>
            </w:r>
            <w:r w:rsidR="005F4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клонений от целевых значений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70% или менее целевых показателей (индикаторов), содержащихся в государственных программах (отдельных подпрограммах)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E87650" w:rsidRPr="00C95D72" w:rsidRDefault="00E87650" w:rsidP="00006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</w:tbl>
    <w:p w:rsidR="005234E8" w:rsidRPr="002B1A5D" w:rsidRDefault="005234E8" w:rsidP="00006F4C">
      <w:pPr>
        <w:spacing w:after="0" w:line="240" w:lineRule="auto"/>
        <w:rPr>
          <w:rFonts w:ascii="Times New Roman" w:hAnsi="Times New Roman"/>
          <w:sz w:val="24"/>
        </w:rPr>
      </w:pPr>
    </w:p>
    <w:sectPr w:rsidR="005234E8" w:rsidRPr="002B1A5D" w:rsidSect="00C95D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3C3" w:rsidRDefault="002D23C3">
      <w:pPr>
        <w:spacing w:after="0" w:line="240" w:lineRule="auto"/>
      </w:pPr>
      <w:r>
        <w:separator/>
      </w:r>
    </w:p>
  </w:endnote>
  <w:endnote w:type="continuationSeparator" w:id="1">
    <w:p w:rsidR="002D23C3" w:rsidRDefault="002D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C3" w:rsidRDefault="002D23C3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2798"/>
      <w:docPartObj>
        <w:docPartGallery w:val="Page Numbers (Bottom of Page)"/>
        <w:docPartUnique/>
      </w:docPartObj>
    </w:sdtPr>
    <w:sdtContent>
      <w:p w:rsidR="002D23C3" w:rsidRDefault="00E42036">
        <w:pPr>
          <w:pStyle w:val="af6"/>
          <w:jc w:val="center"/>
        </w:pPr>
        <w:fldSimple w:instr=" PAGE   \* MERGEFORMAT ">
          <w:r w:rsidR="00F12EFA">
            <w:rPr>
              <w:noProof/>
            </w:rPr>
            <w:t>35</w:t>
          </w:r>
        </w:fldSimple>
      </w:p>
    </w:sdtContent>
  </w:sdt>
  <w:p w:rsidR="002D23C3" w:rsidRDefault="002D23C3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C3" w:rsidRDefault="002D23C3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3C3" w:rsidRDefault="002D23C3">
      <w:pPr>
        <w:spacing w:after="0" w:line="240" w:lineRule="auto"/>
      </w:pPr>
      <w:r>
        <w:separator/>
      </w:r>
    </w:p>
  </w:footnote>
  <w:footnote w:type="continuationSeparator" w:id="1">
    <w:p w:rsidR="002D23C3" w:rsidRDefault="002D2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C3" w:rsidRDefault="002D23C3">
    <w:pPr>
      <w:pStyle w:val="af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C3" w:rsidRDefault="002D23C3">
    <w:pPr>
      <w:pStyle w:val="af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C3" w:rsidRDefault="002D23C3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9714154"/>
    <w:multiLevelType w:val="hybridMultilevel"/>
    <w:tmpl w:val="83DE6CF2"/>
    <w:lvl w:ilvl="0" w:tplc="978C80A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2"/>
  </w:num>
  <w:num w:numId="8">
    <w:abstractNumId w:val="18"/>
  </w:num>
  <w:num w:numId="9">
    <w:abstractNumId w:val="21"/>
  </w:num>
  <w:num w:numId="10">
    <w:abstractNumId w:val="6"/>
  </w:num>
  <w:num w:numId="11">
    <w:abstractNumId w:val="16"/>
  </w:num>
  <w:num w:numId="12">
    <w:abstractNumId w:val="20"/>
  </w:num>
  <w:num w:numId="13">
    <w:abstractNumId w:val="22"/>
  </w:num>
  <w:num w:numId="14">
    <w:abstractNumId w:val="24"/>
  </w:num>
  <w:num w:numId="15">
    <w:abstractNumId w:val="26"/>
  </w:num>
  <w:num w:numId="16">
    <w:abstractNumId w:val="8"/>
  </w:num>
  <w:num w:numId="17">
    <w:abstractNumId w:val="10"/>
  </w:num>
  <w:num w:numId="18">
    <w:abstractNumId w:val="17"/>
  </w:num>
  <w:num w:numId="19">
    <w:abstractNumId w:val="15"/>
  </w:num>
  <w:num w:numId="20">
    <w:abstractNumId w:val="19"/>
  </w:num>
  <w:num w:numId="21">
    <w:abstractNumId w:val="14"/>
  </w:num>
  <w:num w:numId="22">
    <w:abstractNumId w:val="1"/>
  </w:num>
  <w:num w:numId="23">
    <w:abstractNumId w:val="5"/>
  </w:num>
  <w:num w:numId="24">
    <w:abstractNumId w:val="13"/>
  </w:num>
  <w:num w:numId="25">
    <w:abstractNumId w:val="23"/>
  </w:num>
  <w:num w:numId="26">
    <w:abstractNumId w:val="0"/>
  </w:num>
  <w:num w:numId="2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0593"/>
  </w:hdrShapeDefaults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06F4C"/>
    <w:rsid w:val="00013451"/>
    <w:rsid w:val="00014C9A"/>
    <w:rsid w:val="0003281D"/>
    <w:rsid w:val="00045F4E"/>
    <w:rsid w:val="0005011A"/>
    <w:rsid w:val="000578DE"/>
    <w:rsid w:val="00066764"/>
    <w:rsid w:val="00077BB8"/>
    <w:rsid w:val="00084899"/>
    <w:rsid w:val="00096615"/>
    <w:rsid w:val="000A0379"/>
    <w:rsid w:val="000C036E"/>
    <w:rsid w:val="000C23CB"/>
    <w:rsid w:val="000C7B2A"/>
    <w:rsid w:val="000C7F6B"/>
    <w:rsid w:val="000E11ED"/>
    <w:rsid w:val="00114828"/>
    <w:rsid w:val="00125BC0"/>
    <w:rsid w:val="00142D6A"/>
    <w:rsid w:val="00146CE0"/>
    <w:rsid w:val="001534AE"/>
    <w:rsid w:val="00156805"/>
    <w:rsid w:val="00157242"/>
    <w:rsid w:val="00171083"/>
    <w:rsid w:val="0017678A"/>
    <w:rsid w:val="0018101F"/>
    <w:rsid w:val="00183F53"/>
    <w:rsid w:val="00186E11"/>
    <w:rsid w:val="001935A0"/>
    <w:rsid w:val="001A1D1F"/>
    <w:rsid w:val="001A1EAF"/>
    <w:rsid w:val="001A2376"/>
    <w:rsid w:val="001A37A3"/>
    <w:rsid w:val="001A67BF"/>
    <w:rsid w:val="001D14C5"/>
    <w:rsid w:val="001D2FE9"/>
    <w:rsid w:val="001E0C50"/>
    <w:rsid w:val="001E280A"/>
    <w:rsid w:val="001F3DF5"/>
    <w:rsid w:val="00211675"/>
    <w:rsid w:val="00211E8C"/>
    <w:rsid w:val="00215FED"/>
    <w:rsid w:val="0022035B"/>
    <w:rsid w:val="002233BA"/>
    <w:rsid w:val="00236CAC"/>
    <w:rsid w:val="00241D66"/>
    <w:rsid w:val="00242ABB"/>
    <w:rsid w:val="002602F9"/>
    <w:rsid w:val="0026092D"/>
    <w:rsid w:val="00274600"/>
    <w:rsid w:val="00282EC9"/>
    <w:rsid w:val="00283C9D"/>
    <w:rsid w:val="00284E01"/>
    <w:rsid w:val="00287CE2"/>
    <w:rsid w:val="002901A3"/>
    <w:rsid w:val="00293148"/>
    <w:rsid w:val="00293F9C"/>
    <w:rsid w:val="002B07C3"/>
    <w:rsid w:val="002B1A5D"/>
    <w:rsid w:val="002B5480"/>
    <w:rsid w:val="002B7EC1"/>
    <w:rsid w:val="002C4B4E"/>
    <w:rsid w:val="002C5B85"/>
    <w:rsid w:val="002D1202"/>
    <w:rsid w:val="002D23C3"/>
    <w:rsid w:val="002D33D4"/>
    <w:rsid w:val="002D454F"/>
    <w:rsid w:val="002D7CAD"/>
    <w:rsid w:val="002E2EEF"/>
    <w:rsid w:val="002E35F2"/>
    <w:rsid w:val="002F28C4"/>
    <w:rsid w:val="002F4ACA"/>
    <w:rsid w:val="002F5411"/>
    <w:rsid w:val="003006FC"/>
    <w:rsid w:val="00302E8C"/>
    <w:rsid w:val="00304B92"/>
    <w:rsid w:val="003165DE"/>
    <w:rsid w:val="00316995"/>
    <w:rsid w:val="00316A71"/>
    <w:rsid w:val="00326F01"/>
    <w:rsid w:val="00355D09"/>
    <w:rsid w:val="00357735"/>
    <w:rsid w:val="00360862"/>
    <w:rsid w:val="00361FD2"/>
    <w:rsid w:val="00364E74"/>
    <w:rsid w:val="003730E3"/>
    <w:rsid w:val="00374D85"/>
    <w:rsid w:val="00376DD1"/>
    <w:rsid w:val="003771FC"/>
    <w:rsid w:val="00380173"/>
    <w:rsid w:val="00380630"/>
    <w:rsid w:val="003842C3"/>
    <w:rsid w:val="003878D8"/>
    <w:rsid w:val="003969C0"/>
    <w:rsid w:val="003A14BA"/>
    <w:rsid w:val="003B40A8"/>
    <w:rsid w:val="003C2597"/>
    <w:rsid w:val="003C4476"/>
    <w:rsid w:val="003C6188"/>
    <w:rsid w:val="003D22AE"/>
    <w:rsid w:val="003D44C4"/>
    <w:rsid w:val="003D7532"/>
    <w:rsid w:val="003E5771"/>
    <w:rsid w:val="003E5D43"/>
    <w:rsid w:val="003E72ED"/>
    <w:rsid w:val="003F627F"/>
    <w:rsid w:val="00405FDA"/>
    <w:rsid w:val="0041233A"/>
    <w:rsid w:val="004136FD"/>
    <w:rsid w:val="00417E5D"/>
    <w:rsid w:val="0042346B"/>
    <w:rsid w:val="00424A93"/>
    <w:rsid w:val="00431C64"/>
    <w:rsid w:val="00433373"/>
    <w:rsid w:val="004363F4"/>
    <w:rsid w:val="00446585"/>
    <w:rsid w:val="00451680"/>
    <w:rsid w:val="0045261E"/>
    <w:rsid w:val="00465FCC"/>
    <w:rsid w:val="00467AB7"/>
    <w:rsid w:val="00482BC6"/>
    <w:rsid w:val="0049543B"/>
    <w:rsid w:val="004A4D72"/>
    <w:rsid w:val="004B0227"/>
    <w:rsid w:val="004B401E"/>
    <w:rsid w:val="004B45B2"/>
    <w:rsid w:val="004B5A33"/>
    <w:rsid w:val="004B5AD6"/>
    <w:rsid w:val="004B6702"/>
    <w:rsid w:val="004B73A5"/>
    <w:rsid w:val="004C019F"/>
    <w:rsid w:val="004C3CB7"/>
    <w:rsid w:val="004D6E1C"/>
    <w:rsid w:val="004E61BE"/>
    <w:rsid w:val="004F1330"/>
    <w:rsid w:val="00510AEB"/>
    <w:rsid w:val="00517908"/>
    <w:rsid w:val="00520557"/>
    <w:rsid w:val="005234E8"/>
    <w:rsid w:val="00524DE0"/>
    <w:rsid w:val="005361DF"/>
    <w:rsid w:val="00540F1B"/>
    <w:rsid w:val="00546749"/>
    <w:rsid w:val="0055031C"/>
    <w:rsid w:val="00553222"/>
    <w:rsid w:val="0055466A"/>
    <w:rsid w:val="00554DD6"/>
    <w:rsid w:val="00560D32"/>
    <w:rsid w:val="005615B2"/>
    <w:rsid w:val="00561658"/>
    <w:rsid w:val="00584A76"/>
    <w:rsid w:val="0059046D"/>
    <w:rsid w:val="005918BA"/>
    <w:rsid w:val="005B2072"/>
    <w:rsid w:val="005B6AE2"/>
    <w:rsid w:val="005C368C"/>
    <w:rsid w:val="005E1B41"/>
    <w:rsid w:val="005E5C7B"/>
    <w:rsid w:val="005F3DF5"/>
    <w:rsid w:val="005F402C"/>
    <w:rsid w:val="005F4DA9"/>
    <w:rsid w:val="00600142"/>
    <w:rsid w:val="00602D31"/>
    <w:rsid w:val="006079CF"/>
    <w:rsid w:val="00607F38"/>
    <w:rsid w:val="006168CF"/>
    <w:rsid w:val="0061743B"/>
    <w:rsid w:val="0062495B"/>
    <w:rsid w:val="006252ED"/>
    <w:rsid w:val="0062779E"/>
    <w:rsid w:val="00630EE9"/>
    <w:rsid w:val="00632985"/>
    <w:rsid w:val="00635A34"/>
    <w:rsid w:val="0065282A"/>
    <w:rsid w:val="00653055"/>
    <w:rsid w:val="00653134"/>
    <w:rsid w:val="00655AB4"/>
    <w:rsid w:val="006564C2"/>
    <w:rsid w:val="006727C7"/>
    <w:rsid w:val="006858F6"/>
    <w:rsid w:val="006943AE"/>
    <w:rsid w:val="0069506A"/>
    <w:rsid w:val="006B3480"/>
    <w:rsid w:val="006C72D7"/>
    <w:rsid w:val="006D57CB"/>
    <w:rsid w:val="006E454F"/>
    <w:rsid w:val="006F22B5"/>
    <w:rsid w:val="006F59E8"/>
    <w:rsid w:val="006F6B74"/>
    <w:rsid w:val="00701ED3"/>
    <w:rsid w:val="007059CE"/>
    <w:rsid w:val="007155BC"/>
    <w:rsid w:val="00715A1A"/>
    <w:rsid w:val="007160C4"/>
    <w:rsid w:val="0072289D"/>
    <w:rsid w:val="007261CB"/>
    <w:rsid w:val="007264E5"/>
    <w:rsid w:val="00730C2B"/>
    <w:rsid w:val="0074214B"/>
    <w:rsid w:val="00742D81"/>
    <w:rsid w:val="00743EB3"/>
    <w:rsid w:val="007507AF"/>
    <w:rsid w:val="00751A56"/>
    <w:rsid w:val="00754CC9"/>
    <w:rsid w:val="007605A3"/>
    <w:rsid w:val="00762F87"/>
    <w:rsid w:val="00775306"/>
    <w:rsid w:val="00777D8C"/>
    <w:rsid w:val="00783F0A"/>
    <w:rsid w:val="00784673"/>
    <w:rsid w:val="00790D40"/>
    <w:rsid w:val="00791D9E"/>
    <w:rsid w:val="007B07ED"/>
    <w:rsid w:val="007B67EE"/>
    <w:rsid w:val="007C095C"/>
    <w:rsid w:val="007C0E96"/>
    <w:rsid w:val="007C30C4"/>
    <w:rsid w:val="007C36AA"/>
    <w:rsid w:val="007C4B00"/>
    <w:rsid w:val="007D38AB"/>
    <w:rsid w:val="007F375B"/>
    <w:rsid w:val="0080055D"/>
    <w:rsid w:val="008014F7"/>
    <w:rsid w:val="00815190"/>
    <w:rsid w:val="00815EF3"/>
    <w:rsid w:val="00820A13"/>
    <w:rsid w:val="00820BAE"/>
    <w:rsid w:val="00845E63"/>
    <w:rsid w:val="00854A38"/>
    <w:rsid w:val="0087140D"/>
    <w:rsid w:val="00885C00"/>
    <w:rsid w:val="008905C4"/>
    <w:rsid w:val="0089185D"/>
    <w:rsid w:val="00896592"/>
    <w:rsid w:val="008A0F7A"/>
    <w:rsid w:val="008A3C31"/>
    <w:rsid w:val="008A6DC1"/>
    <w:rsid w:val="008B1C85"/>
    <w:rsid w:val="008B3155"/>
    <w:rsid w:val="008B53F8"/>
    <w:rsid w:val="008B758C"/>
    <w:rsid w:val="008B7D61"/>
    <w:rsid w:val="008C189D"/>
    <w:rsid w:val="008D499B"/>
    <w:rsid w:val="008D5134"/>
    <w:rsid w:val="008E5B02"/>
    <w:rsid w:val="008E60F0"/>
    <w:rsid w:val="008F2A7E"/>
    <w:rsid w:val="009031D4"/>
    <w:rsid w:val="009124C1"/>
    <w:rsid w:val="00920254"/>
    <w:rsid w:val="00923D04"/>
    <w:rsid w:val="009319F0"/>
    <w:rsid w:val="00937733"/>
    <w:rsid w:val="00943D71"/>
    <w:rsid w:val="009553F8"/>
    <w:rsid w:val="0095579D"/>
    <w:rsid w:val="00964E59"/>
    <w:rsid w:val="00970124"/>
    <w:rsid w:val="0099440A"/>
    <w:rsid w:val="009956A4"/>
    <w:rsid w:val="009A65BB"/>
    <w:rsid w:val="009B27E0"/>
    <w:rsid w:val="009B3FDB"/>
    <w:rsid w:val="009C0D6D"/>
    <w:rsid w:val="009E1E15"/>
    <w:rsid w:val="009E3EC5"/>
    <w:rsid w:val="009F4CE9"/>
    <w:rsid w:val="00A00381"/>
    <w:rsid w:val="00A042AF"/>
    <w:rsid w:val="00A0476A"/>
    <w:rsid w:val="00A0697B"/>
    <w:rsid w:val="00A06F27"/>
    <w:rsid w:val="00A102EF"/>
    <w:rsid w:val="00A239E7"/>
    <w:rsid w:val="00A2448C"/>
    <w:rsid w:val="00A26ABB"/>
    <w:rsid w:val="00A35C62"/>
    <w:rsid w:val="00A411AF"/>
    <w:rsid w:val="00A457B6"/>
    <w:rsid w:val="00A469D9"/>
    <w:rsid w:val="00A46AD3"/>
    <w:rsid w:val="00A47669"/>
    <w:rsid w:val="00A503D8"/>
    <w:rsid w:val="00A6156C"/>
    <w:rsid w:val="00A63D87"/>
    <w:rsid w:val="00A66579"/>
    <w:rsid w:val="00A87588"/>
    <w:rsid w:val="00A910C2"/>
    <w:rsid w:val="00A9126B"/>
    <w:rsid w:val="00AA4D7F"/>
    <w:rsid w:val="00AB6992"/>
    <w:rsid w:val="00AB6ADB"/>
    <w:rsid w:val="00AB7945"/>
    <w:rsid w:val="00AC454E"/>
    <w:rsid w:val="00AC504C"/>
    <w:rsid w:val="00AC7011"/>
    <w:rsid w:val="00AD7C72"/>
    <w:rsid w:val="00AE0465"/>
    <w:rsid w:val="00AF383D"/>
    <w:rsid w:val="00B01383"/>
    <w:rsid w:val="00B04422"/>
    <w:rsid w:val="00B211DD"/>
    <w:rsid w:val="00B230C5"/>
    <w:rsid w:val="00B242DA"/>
    <w:rsid w:val="00B24BE2"/>
    <w:rsid w:val="00B27E1C"/>
    <w:rsid w:val="00B37332"/>
    <w:rsid w:val="00B4168F"/>
    <w:rsid w:val="00B43E2A"/>
    <w:rsid w:val="00B47904"/>
    <w:rsid w:val="00B656EC"/>
    <w:rsid w:val="00B71658"/>
    <w:rsid w:val="00B97974"/>
    <w:rsid w:val="00BA326A"/>
    <w:rsid w:val="00BB0E04"/>
    <w:rsid w:val="00BB21A6"/>
    <w:rsid w:val="00BB2B0E"/>
    <w:rsid w:val="00BB63D7"/>
    <w:rsid w:val="00BC259F"/>
    <w:rsid w:val="00BC56FA"/>
    <w:rsid w:val="00BD0F4C"/>
    <w:rsid w:val="00BE0724"/>
    <w:rsid w:val="00BE7105"/>
    <w:rsid w:val="00BF31A9"/>
    <w:rsid w:val="00BF5EBB"/>
    <w:rsid w:val="00C03A12"/>
    <w:rsid w:val="00C04131"/>
    <w:rsid w:val="00C24F52"/>
    <w:rsid w:val="00C270C5"/>
    <w:rsid w:val="00C271F3"/>
    <w:rsid w:val="00C27F10"/>
    <w:rsid w:val="00C31836"/>
    <w:rsid w:val="00C336DC"/>
    <w:rsid w:val="00C372CC"/>
    <w:rsid w:val="00C40A17"/>
    <w:rsid w:val="00C40EE1"/>
    <w:rsid w:val="00C47CB3"/>
    <w:rsid w:val="00C56C46"/>
    <w:rsid w:val="00C61D0F"/>
    <w:rsid w:val="00C65D3B"/>
    <w:rsid w:val="00C66112"/>
    <w:rsid w:val="00C6618D"/>
    <w:rsid w:val="00C70A71"/>
    <w:rsid w:val="00C801D2"/>
    <w:rsid w:val="00C81A37"/>
    <w:rsid w:val="00C85B7B"/>
    <w:rsid w:val="00C92B8C"/>
    <w:rsid w:val="00C94AD8"/>
    <w:rsid w:val="00C95D72"/>
    <w:rsid w:val="00C95F09"/>
    <w:rsid w:val="00CA039C"/>
    <w:rsid w:val="00CA5870"/>
    <w:rsid w:val="00CB3AAD"/>
    <w:rsid w:val="00CB47D7"/>
    <w:rsid w:val="00CB6CB9"/>
    <w:rsid w:val="00CC1A7E"/>
    <w:rsid w:val="00CC5F4E"/>
    <w:rsid w:val="00CC72E3"/>
    <w:rsid w:val="00CE6261"/>
    <w:rsid w:val="00CF1866"/>
    <w:rsid w:val="00D12F39"/>
    <w:rsid w:val="00D23F25"/>
    <w:rsid w:val="00D468B1"/>
    <w:rsid w:val="00D540E1"/>
    <w:rsid w:val="00D56C14"/>
    <w:rsid w:val="00D57E0E"/>
    <w:rsid w:val="00D61C4A"/>
    <w:rsid w:val="00D67AA6"/>
    <w:rsid w:val="00D7591A"/>
    <w:rsid w:val="00D86DC8"/>
    <w:rsid w:val="00D87B78"/>
    <w:rsid w:val="00D92CAD"/>
    <w:rsid w:val="00D9408E"/>
    <w:rsid w:val="00D95367"/>
    <w:rsid w:val="00D96BF7"/>
    <w:rsid w:val="00DA7A95"/>
    <w:rsid w:val="00DA7D57"/>
    <w:rsid w:val="00DB249F"/>
    <w:rsid w:val="00DB6FE3"/>
    <w:rsid w:val="00DC62A6"/>
    <w:rsid w:val="00DC69F8"/>
    <w:rsid w:val="00DC7055"/>
    <w:rsid w:val="00DD6B4F"/>
    <w:rsid w:val="00DF0336"/>
    <w:rsid w:val="00DF24F5"/>
    <w:rsid w:val="00E01990"/>
    <w:rsid w:val="00E043F1"/>
    <w:rsid w:val="00E140A2"/>
    <w:rsid w:val="00E146EC"/>
    <w:rsid w:val="00E17BB6"/>
    <w:rsid w:val="00E2240F"/>
    <w:rsid w:val="00E42036"/>
    <w:rsid w:val="00E4331A"/>
    <w:rsid w:val="00E46AC4"/>
    <w:rsid w:val="00E51B44"/>
    <w:rsid w:val="00E527DA"/>
    <w:rsid w:val="00E6195A"/>
    <w:rsid w:val="00E62D00"/>
    <w:rsid w:val="00E6444F"/>
    <w:rsid w:val="00E801B6"/>
    <w:rsid w:val="00E87650"/>
    <w:rsid w:val="00E87D97"/>
    <w:rsid w:val="00E93403"/>
    <w:rsid w:val="00E9680D"/>
    <w:rsid w:val="00EB597B"/>
    <w:rsid w:val="00EC2290"/>
    <w:rsid w:val="00ED0209"/>
    <w:rsid w:val="00ED1929"/>
    <w:rsid w:val="00ED5AAE"/>
    <w:rsid w:val="00EE1256"/>
    <w:rsid w:val="00EE370E"/>
    <w:rsid w:val="00EE4BC7"/>
    <w:rsid w:val="00EE69CE"/>
    <w:rsid w:val="00EF2B86"/>
    <w:rsid w:val="00F071F1"/>
    <w:rsid w:val="00F078C1"/>
    <w:rsid w:val="00F10458"/>
    <w:rsid w:val="00F126CC"/>
    <w:rsid w:val="00F12EFA"/>
    <w:rsid w:val="00F17DAC"/>
    <w:rsid w:val="00F318A6"/>
    <w:rsid w:val="00F370B3"/>
    <w:rsid w:val="00F37529"/>
    <w:rsid w:val="00F415DB"/>
    <w:rsid w:val="00F45D00"/>
    <w:rsid w:val="00F52425"/>
    <w:rsid w:val="00F7023B"/>
    <w:rsid w:val="00F71151"/>
    <w:rsid w:val="00F72F96"/>
    <w:rsid w:val="00F75308"/>
    <w:rsid w:val="00F870A0"/>
    <w:rsid w:val="00F9260C"/>
    <w:rsid w:val="00FA7292"/>
    <w:rsid w:val="00FC0432"/>
    <w:rsid w:val="00FD17FC"/>
    <w:rsid w:val="00FD320E"/>
    <w:rsid w:val="00FD7D5A"/>
    <w:rsid w:val="00FF4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220DA-FDF1-49F0-B3B9-B2E05E938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1956</TotalTime>
  <Pages>35</Pages>
  <Words>7248</Words>
  <Characters>41315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</dc:creator>
  <cp:lastModifiedBy>kubasheva</cp:lastModifiedBy>
  <cp:revision>90</cp:revision>
  <cp:lastPrinted>2014-11-12T13:02:00Z</cp:lastPrinted>
  <dcterms:created xsi:type="dcterms:W3CDTF">2014-07-11T05:05:00Z</dcterms:created>
  <dcterms:modified xsi:type="dcterms:W3CDTF">2015-01-26T10:55:00Z</dcterms:modified>
</cp:coreProperties>
</file>