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439" w:rsidRPr="00772439" w:rsidRDefault="00772439" w:rsidP="00772439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</w:t>
      </w:r>
      <w:r w:rsidRPr="00772439">
        <w:rPr>
          <w:rFonts w:ascii="Times New Roman" w:hAnsi="Times New Roman"/>
          <w:i/>
          <w:sz w:val="24"/>
          <w:szCs w:val="24"/>
        </w:rPr>
        <w:t>аседание коллегии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772439">
        <w:rPr>
          <w:rFonts w:ascii="Times New Roman" w:hAnsi="Times New Roman"/>
          <w:i/>
          <w:sz w:val="24"/>
          <w:szCs w:val="24"/>
        </w:rPr>
        <w:t xml:space="preserve">Министерства финансов </w:t>
      </w:r>
    </w:p>
    <w:p w:rsidR="00772439" w:rsidRDefault="00772439" w:rsidP="00772439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772439">
        <w:rPr>
          <w:rFonts w:ascii="Times New Roman" w:hAnsi="Times New Roman"/>
          <w:i/>
          <w:sz w:val="24"/>
          <w:szCs w:val="24"/>
        </w:rPr>
        <w:t xml:space="preserve">Удмуртской Республики </w:t>
      </w:r>
    </w:p>
    <w:p w:rsidR="00772439" w:rsidRPr="00772439" w:rsidRDefault="00772439" w:rsidP="00772439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17 марта 2016 года</w:t>
      </w:r>
    </w:p>
    <w:p w:rsidR="00772439" w:rsidRDefault="00772439" w:rsidP="00772439">
      <w:pPr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772439" w:rsidRPr="00533DDF" w:rsidRDefault="00772439" w:rsidP="00533DDF">
      <w:pPr>
        <w:spacing w:after="0" w:line="312" w:lineRule="auto"/>
        <w:jc w:val="center"/>
        <w:rPr>
          <w:rFonts w:ascii="Times New Roman" w:eastAsia="Calibri" w:hAnsi="Times New Roman" w:cs="Times New Roman"/>
          <w:caps/>
          <w:sz w:val="32"/>
          <w:szCs w:val="32"/>
        </w:rPr>
      </w:pPr>
      <w:r w:rsidRPr="00533DDF">
        <w:rPr>
          <w:rFonts w:ascii="Times New Roman" w:eastAsia="Calibri" w:hAnsi="Times New Roman" w:cs="Times New Roman"/>
          <w:caps/>
          <w:sz w:val="32"/>
          <w:szCs w:val="32"/>
        </w:rPr>
        <w:t>доклад</w:t>
      </w:r>
    </w:p>
    <w:p w:rsidR="000755F3" w:rsidRPr="00533DDF" w:rsidRDefault="004F7F2D" w:rsidP="00533DDF">
      <w:pPr>
        <w:spacing w:after="0" w:line="312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33DDF">
        <w:rPr>
          <w:rFonts w:ascii="Times New Roman" w:hAnsi="Times New Roman" w:cs="Times New Roman"/>
          <w:sz w:val="32"/>
          <w:szCs w:val="32"/>
        </w:rPr>
        <w:t>Обеспечение открытости бюджетных</w:t>
      </w:r>
      <w:r w:rsidR="006B166B" w:rsidRPr="00533DDF">
        <w:rPr>
          <w:rFonts w:ascii="Times New Roman" w:hAnsi="Times New Roman" w:cs="Times New Roman"/>
          <w:sz w:val="32"/>
          <w:szCs w:val="32"/>
        </w:rPr>
        <w:t xml:space="preserve"> данных в Удмуртской Республике </w:t>
      </w:r>
      <w:r w:rsidRPr="00533DDF">
        <w:rPr>
          <w:rFonts w:ascii="Times New Roman" w:hAnsi="Times New Roman" w:cs="Times New Roman"/>
          <w:sz w:val="32"/>
          <w:szCs w:val="32"/>
        </w:rPr>
        <w:t>за 2015 год</w:t>
      </w:r>
    </w:p>
    <w:p w:rsidR="00772439" w:rsidRPr="00533DDF" w:rsidRDefault="00772439" w:rsidP="00533DDF">
      <w:pPr>
        <w:spacing w:after="0" w:line="312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B2FC7" w:rsidRPr="004B2FC7" w:rsidRDefault="004B2FC7" w:rsidP="004B2FC7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4B2FC7">
        <w:rPr>
          <w:rFonts w:ascii="Times New Roman" w:hAnsi="Times New Roman" w:cs="Times New Roman"/>
          <w:sz w:val="32"/>
          <w:szCs w:val="32"/>
        </w:rPr>
        <w:t>Уважаемые члены коллегии!</w:t>
      </w:r>
    </w:p>
    <w:p w:rsidR="004B2FC7" w:rsidRPr="004B2FC7" w:rsidRDefault="004B2FC7" w:rsidP="004B2FC7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4B2FC7">
        <w:rPr>
          <w:rFonts w:ascii="Times New Roman" w:hAnsi="Times New Roman" w:cs="Times New Roman"/>
          <w:sz w:val="32"/>
          <w:szCs w:val="32"/>
        </w:rPr>
        <w:t>Уважаемые коллеги, приглашенные!</w:t>
      </w:r>
    </w:p>
    <w:p w:rsidR="00366E93" w:rsidRDefault="00366E93" w:rsidP="004D65FC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72439" w:rsidRPr="00533DDF" w:rsidRDefault="00366E93" w:rsidP="004D65FC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Обеспечение открытости и публичности бюджетного процесса – это оно из приоритетных направлений бюджетной политики. </w:t>
      </w:r>
    </w:p>
    <w:p w:rsidR="004F7F2D" w:rsidRDefault="004F7F2D" w:rsidP="004D65FC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33DDF">
        <w:rPr>
          <w:rFonts w:ascii="Times New Roman" w:hAnsi="Times New Roman" w:cs="Times New Roman"/>
          <w:sz w:val="32"/>
          <w:szCs w:val="32"/>
        </w:rPr>
        <w:t xml:space="preserve">В </w:t>
      </w:r>
      <w:r w:rsidR="00366E93">
        <w:rPr>
          <w:rFonts w:ascii="Times New Roman" w:hAnsi="Times New Roman" w:cs="Times New Roman"/>
          <w:sz w:val="32"/>
          <w:szCs w:val="32"/>
        </w:rPr>
        <w:t>р</w:t>
      </w:r>
      <w:r w:rsidR="009377C4">
        <w:rPr>
          <w:rFonts w:ascii="Times New Roman" w:hAnsi="Times New Roman" w:cs="Times New Roman"/>
          <w:sz w:val="32"/>
          <w:szCs w:val="32"/>
        </w:rPr>
        <w:t>еспублике</w:t>
      </w:r>
      <w:r w:rsidRPr="00533DDF">
        <w:rPr>
          <w:rFonts w:ascii="Times New Roman" w:hAnsi="Times New Roman" w:cs="Times New Roman"/>
          <w:sz w:val="32"/>
          <w:szCs w:val="32"/>
        </w:rPr>
        <w:t xml:space="preserve"> пров</w:t>
      </w:r>
      <w:r w:rsidR="009377C4">
        <w:rPr>
          <w:rFonts w:ascii="Times New Roman" w:hAnsi="Times New Roman" w:cs="Times New Roman"/>
          <w:sz w:val="32"/>
          <w:szCs w:val="32"/>
        </w:rPr>
        <w:t>одится комплекс мер</w:t>
      </w:r>
      <w:r w:rsidR="0052629B">
        <w:rPr>
          <w:rFonts w:ascii="Times New Roman" w:hAnsi="Times New Roman" w:cs="Times New Roman"/>
          <w:sz w:val="32"/>
          <w:szCs w:val="32"/>
        </w:rPr>
        <w:t>,</w:t>
      </w:r>
      <w:r w:rsidR="009377C4">
        <w:rPr>
          <w:rFonts w:ascii="Times New Roman" w:hAnsi="Times New Roman" w:cs="Times New Roman"/>
          <w:sz w:val="32"/>
          <w:szCs w:val="32"/>
        </w:rPr>
        <w:t xml:space="preserve"> направленных</w:t>
      </w:r>
      <w:r w:rsidRPr="00533DDF">
        <w:rPr>
          <w:rFonts w:ascii="Times New Roman" w:hAnsi="Times New Roman" w:cs="Times New Roman"/>
          <w:sz w:val="32"/>
          <w:szCs w:val="32"/>
        </w:rPr>
        <w:t xml:space="preserve"> на обеспечение открытости и прозрачности </w:t>
      </w:r>
      <w:r w:rsidR="00366E93">
        <w:rPr>
          <w:rFonts w:ascii="Times New Roman" w:hAnsi="Times New Roman" w:cs="Times New Roman"/>
          <w:sz w:val="32"/>
          <w:szCs w:val="32"/>
        </w:rPr>
        <w:t>общественных финансов, создание</w:t>
      </w:r>
      <w:r w:rsidRPr="00533DDF">
        <w:rPr>
          <w:rFonts w:ascii="Times New Roman" w:hAnsi="Times New Roman" w:cs="Times New Roman"/>
          <w:sz w:val="32"/>
          <w:szCs w:val="32"/>
        </w:rPr>
        <w:t xml:space="preserve"> механизма</w:t>
      </w:r>
      <w:r w:rsidRPr="00533DD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33DDF">
        <w:rPr>
          <w:rFonts w:ascii="Times New Roman" w:hAnsi="Times New Roman" w:cs="Times New Roman"/>
          <w:bCs/>
          <w:sz w:val="32"/>
          <w:szCs w:val="32"/>
        </w:rPr>
        <w:t xml:space="preserve">общественного </w:t>
      </w:r>
      <w:proofErr w:type="gramStart"/>
      <w:r w:rsidRPr="00533DDF">
        <w:rPr>
          <w:rFonts w:ascii="Times New Roman" w:hAnsi="Times New Roman" w:cs="Times New Roman"/>
          <w:bCs/>
          <w:sz w:val="32"/>
          <w:szCs w:val="32"/>
        </w:rPr>
        <w:t>контроля</w:t>
      </w:r>
      <w:r w:rsidRPr="00533DD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52B6C">
        <w:rPr>
          <w:rFonts w:ascii="Times New Roman" w:hAnsi="Times New Roman" w:cs="Times New Roman"/>
          <w:bCs/>
          <w:sz w:val="32"/>
          <w:szCs w:val="32"/>
        </w:rPr>
        <w:t>за</w:t>
      </w:r>
      <w:proofErr w:type="gramEnd"/>
      <w:r w:rsidR="00952B6C">
        <w:rPr>
          <w:rFonts w:ascii="Times New Roman" w:hAnsi="Times New Roman" w:cs="Times New Roman"/>
          <w:bCs/>
          <w:sz w:val="32"/>
          <w:szCs w:val="32"/>
        </w:rPr>
        <w:t xml:space="preserve"> деятельностью</w:t>
      </w:r>
      <w:r w:rsidRPr="00533DDF">
        <w:rPr>
          <w:rFonts w:ascii="Times New Roman" w:hAnsi="Times New Roman" w:cs="Times New Roman"/>
          <w:bCs/>
          <w:sz w:val="32"/>
          <w:szCs w:val="32"/>
        </w:rPr>
        <w:t xml:space="preserve"> органов государственной власти и органов местного самоуправления по использованию бюджетных средств.</w:t>
      </w:r>
    </w:p>
    <w:p w:rsidR="00C40317" w:rsidRDefault="000C5499" w:rsidP="00C40317">
      <w:pPr>
        <w:tabs>
          <w:tab w:val="left" w:pos="0"/>
        </w:tabs>
        <w:spacing w:after="0" w:line="312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C5499">
        <w:rPr>
          <w:rFonts w:ascii="Times New Roman" w:hAnsi="Times New Roman" w:cs="Times New Roman"/>
          <w:sz w:val="32"/>
          <w:szCs w:val="32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8" o:title=""/>
          </v:shape>
          <o:OLEObject Type="Embed" ProgID="PowerPoint.Slide.12" ShapeID="_x0000_i1025" DrawAspect="Content" ObjectID="_1519723628" r:id="rId9"/>
        </w:object>
      </w:r>
    </w:p>
    <w:p w:rsidR="00B8384E" w:rsidRDefault="00B8384E" w:rsidP="004D65FC">
      <w:pPr>
        <w:tabs>
          <w:tab w:val="left" w:pos="0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F6855" w:rsidRPr="00533DDF" w:rsidRDefault="00FF6855" w:rsidP="004D65FC">
      <w:pPr>
        <w:tabs>
          <w:tab w:val="left" w:pos="0"/>
        </w:tabs>
        <w:spacing w:after="0" w:line="312" w:lineRule="auto"/>
        <w:ind w:firstLine="709"/>
        <w:jc w:val="both"/>
        <w:rPr>
          <w:rFonts w:ascii="Times New Roman" w:eastAsia="Batang" w:hAnsi="Times New Roman" w:cs="Times New Roman"/>
          <w:sz w:val="32"/>
          <w:szCs w:val="32"/>
        </w:rPr>
      </w:pPr>
      <w:r w:rsidRPr="00ED6CC8">
        <w:rPr>
          <w:rFonts w:ascii="Times New Roman" w:hAnsi="Times New Roman" w:cs="Times New Roman"/>
          <w:sz w:val="32"/>
          <w:szCs w:val="32"/>
        </w:rPr>
        <w:lastRenderedPageBreak/>
        <w:t>На официальном сайте Министерства финансов размещается актуальная информация по вопросам осуществления бюджетного п</w:t>
      </w:r>
      <w:r w:rsidR="003A08C7">
        <w:rPr>
          <w:rFonts w:ascii="Times New Roman" w:hAnsi="Times New Roman" w:cs="Times New Roman"/>
          <w:sz w:val="32"/>
          <w:szCs w:val="32"/>
        </w:rPr>
        <w:t>роцесса.</w:t>
      </w:r>
    </w:p>
    <w:p w:rsidR="004F7F2D" w:rsidRPr="00533DDF" w:rsidRDefault="00C40317" w:rsidP="004D65FC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Регулярно публикуется</w:t>
      </w:r>
      <w:r w:rsidRPr="00C40317">
        <w:rPr>
          <w:rFonts w:ascii="Times New Roman" w:hAnsi="Times New Roman" w:cs="Times New Roman"/>
          <w:sz w:val="32"/>
          <w:szCs w:val="32"/>
        </w:rPr>
        <w:t xml:space="preserve"> </w:t>
      </w:r>
      <w:r w:rsidRPr="00533DDF">
        <w:rPr>
          <w:rFonts w:ascii="Times New Roman" w:hAnsi="Times New Roman" w:cs="Times New Roman"/>
          <w:sz w:val="32"/>
          <w:szCs w:val="32"/>
        </w:rPr>
        <w:t>статистическая и аналитическая информация о состоянии региональных и муниципальных финансов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C40317">
        <w:rPr>
          <w:rFonts w:ascii="Times New Roman" w:hAnsi="Times New Roman" w:cs="Times New Roman"/>
          <w:sz w:val="32"/>
          <w:szCs w:val="32"/>
        </w:rPr>
        <w:t xml:space="preserve"> </w:t>
      </w:r>
      <w:r w:rsidRPr="00533DDF">
        <w:rPr>
          <w:rFonts w:ascii="Times New Roman" w:hAnsi="Times New Roman" w:cs="Times New Roman"/>
          <w:sz w:val="32"/>
          <w:szCs w:val="32"/>
        </w:rPr>
        <w:t xml:space="preserve">результаты финансового менеджмента </w:t>
      </w:r>
      <w:r w:rsidR="00952B6C">
        <w:rPr>
          <w:rFonts w:ascii="Times New Roman" w:hAnsi="Times New Roman" w:cs="Times New Roman"/>
          <w:sz w:val="32"/>
          <w:szCs w:val="32"/>
        </w:rPr>
        <w:t xml:space="preserve">государственных органов 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C40317">
        <w:rPr>
          <w:rFonts w:ascii="Times New Roman" w:hAnsi="Times New Roman" w:cs="Times New Roman"/>
          <w:sz w:val="32"/>
          <w:szCs w:val="32"/>
        </w:rPr>
        <w:t xml:space="preserve"> </w:t>
      </w:r>
      <w:r w:rsidRPr="00533DDF">
        <w:rPr>
          <w:rFonts w:ascii="Times New Roman" w:hAnsi="Times New Roman" w:cs="Times New Roman"/>
          <w:sz w:val="32"/>
          <w:szCs w:val="32"/>
        </w:rPr>
        <w:t>мониторинга качества упра</w:t>
      </w:r>
      <w:r>
        <w:rPr>
          <w:rFonts w:ascii="Times New Roman" w:hAnsi="Times New Roman" w:cs="Times New Roman"/>
          <w:sz w:val="32"/>
          <w:szCs w:val="32"/>
        </w:rPr>
        <w:t>вления муниципальными финансами.</w:t>
      </w:r>
    </w:p>
    <w:p w:rsidR="004F7F2D" w:rsidRPr="00533DDF" w:rsidRDefault="004F7F2D" w:rsidP="004D65FC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3DDF">
        <w:rPr>
          <w:rFonts w:ascii="Times New Roman" w:hAnsi="Times New Roman" w:cs="Times New Roman"/>
          <w:sz w:val="32"/>
          <w:szCs w:val="32"/>
        </w:rPr>
        <w:t>Учитывая, что публичная доступность информации о бюджете в конечном итоге повышает доверие общества к органам государственной власти, Министерство финансов стремится расширить круг потенциальных пользователей бюджетной информации и повысить ее доступность.</w:t>
      </w:r>
    </w:p>
    <w:p w:rsidR="000568A4" w:rsidRDefault="000C5499" w:rsidP="00952B6C">
      <w:pPr>
        <w:spacing w:after="0" w:line="240" w:lineRule="auto"/>
        <w:jc w:val="center"/>
        <w:rPr>
          <w:rFonts w:ascii="Times New Roman" w:hAnsi="Times New Roman" w:cs="Times New Roman"/>
          <w:snapToGrid w:val="0"/>
          <w:spacing w:val="-2"/>
          <w:sz w:val="32"/>
          <w:szCs w:val="32"/>
        </w:rPr>
      </w:pPr>
      <w:r w:rsidRPr="000C5499">
        <w:rPr>
          <w:rFonts w:ascii="Times New Roman" w:hAnsi="Times New Roman" w:cs="Times New Roman"/>
          <w:snapToGrid w:val="0"/>
          <w:spacing w:val="-2"/>
          <w:sz w:val="32"/>
          <w:szCs w:val="32"/>
        </w:rPr>
        <w:object w:dxaOrig="7216" w:dyaOrig="5390">
          <v:shape id="_x0000_i1026" type="#_x0000_t75" style="width:360.75pt;height:269.25pt" o:ole="">
            <v:imagedata r:id="rId10" o:title=""/>
          </v:shape>
          <o:OLEObject Type="Embed" ProgID="PowerPoint.Slide.12" ShapeID="_x0000_i1026" DrawAspect="Content" ObjectID="_1519723629" r:id="rId11"/>
        </w:object>
      </w:r>
    </w:p>
    <w:p w:rsidR="008D42DF" w:rsidRPr="008D42DF" w:rsidRDefault="008D42DF" w:rsidP="000568A4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napToGrid w:val="0"/>
          <w:spacing w:val="-2"/>
          <w:sz w:val="32"/>
          <w:szCs w:val="32"/>
        </w:rPr>
      </w:pPr>
      <w:r w:rsidRPr="008D42DF">
        <w:rPr>
          <w:rFonts w:ascii="Times New Roman" w:hAnsi="Times New Roman" w:cs="Times New Roman"/>
          <w:snapToGrid w:val="0"/>
          <w:spacing w:val="-2"/>
          <w:sz w:val="32"/>
          <w:szCs w:val="32"/>
        </w:rPr>
        <w:t xml:space="preserve">В 2015 году </w:t>
      </w:r>
      <w:r w:rsidR="000568A4">
        <w:rPr>
          <w:rFonts w:ascii="Times New Roman" w:hAnsi="Times New Roman" w:cs="Times New Roman"/>
          <w:snapToGrid w:val="0"/>
          <w:spacing w:val="-2"/>
          <w:sz w:val="32"/>
          <w:szCs w:val="32"/>
        </w:rPr>
        <w:t>в журнале «Бюджет»,</w:t>
      </w:r>
      <w:r w:rsidR="000568A4" w:rsidRPr="000568A4">
        <w:rPr>
          <w:rFonts w:ascii="Times New Roman" w:hAnsi="Times New Roman" w:cs="Times New Roman"/>
          <w:snapToGrid w:val="0"/>
          <w:spacing w:val="-2"/>
          <w:sz w:val="32"/>
          <w:szCs w:val="32"/>
        </w:rPr>
        <w:t xml:space="preserve"> </w:t>
      </w:r>
      <w:r w:rsidR="000568A4">
        <w:rPr>
          <w:rFonts w:ascii="Times New Roman" w:hAnsi="Times New Roman" w:cs="Times New Roman"/>
          <w:snapToGrid w:val="0"/>
          <w:spacing w:val="-2"/>
          <w:sz w:val="32"/>
          <w:szCs w:val="32"/>
        </w:rPr>
        <w:t xml:space="preserve">в республиканских газетах </w:t>
      </w:r>
      <w:r w:rsidR="000568A4" w:rsidRPr="008D42DF">
        <w:rPr>
          <w:rFonts w:ascii="Times New Roman" w:hAnsi="Times New Roman" w:cs="Times New Roman"/>
          <w:snapToGrid w:val="0"/>
          <w:spacing w:val="-2"/>
          <w:sz w:val="32"/>
          <w:szCs w:val="32"/>
        </w:rPr>
        <w:t>«Известия Удмуртской Республики»</w:t>
      </w:r>
      <w:r w:rsidR="000568A4">
        <w:rPr>
          <w:rFonts w:ascii="Times New Roman" w:hAnsi="Times New Roman" w:cs="Times New Roman"/>
          <w:snapToGrid w:val="0"/>
          <w:spacing w:val="-2"/>
          <w:sz w:val="32"/>
          <w:szCs w:val="32"/>
        </w:rPr>
        <w:t xml:space="preserve">, </w:t>
      </w:r>
      <w:r w:rsidR="000568A4" w:rsidRPr="008D42DF">
        <w:rPr>
          <w:rFonts w:ascii="Times New Roman" w:hAnsi="Times New Roman" w:cs="Times New Roman"/>
          <w:snapToGrid w:val="0"/>
          <w:spacing w:val="-2"/>
          <w:sz w:val="32"/>
          <w:szCs w:val="32"/>
        </w:rPr>
        <w:t>«Московский комсомолец в Ижевске»</w:t>
      </w:r>
      <w:r w:rsidR="000568A4">
        <w:rPr>
          <w:rFonts w:ascii="Times New Roman" w:hAnsi="Times New Roman" w:cs="Times New Roman"/>
          <w:snapToGrid w:val="0"/>
          <w:spacing w:val="-2"/>
          <w:sz w:val="32"/>
          <w:szCs w:val="32"/>
        </w:rPr>
        <w:t xml:space="preserve">, </w:t>
      </w:r>
      <w:r w:rsidR="000568A4" w:rsidRPr="008D42DF">
        <w:rPr>
          <w:rFonts w:ascii="Times New Roman" w:hAnsi="Times New Roman" w:cs="Times New Roman"/>
          <w:snapToGrid w:val="0"/>
          <w:spacing w:val="-2"/>
          <w:sz w:val="32"/>
          <w:szCs w:val="32"/>
        </w:rPr>
        <w:t xml:space="preserve">в </w:t>
      </w:r>
      <w:proofErr w:type="spellStart"/>
      <w:proofErr w:type="gramStart"/>
      <w:r w:rsidR="000568A4" w:rsidRPr="008D42DF">
        <w:rPr>
          <w:rFonts w:ascii="Times New Roman" w:hAnsi="Times New Roman" w:cs="Times New Roman"/>
          <w:snapToGrid w:val="0"/>
          <w:spacing w:val="-2"/>
          <w:sz w:val="32"/>
          <w:szCs w:val="32"/>
        </w:rPr>
        <w:t>интернет-газете</w:t>
      </w:r>
      <w:proofErr w:type="spellEnd"/>
      <w:proofErr w:type="gramEnd"/>
      <w:r w:rsidR="000568A4" w:rsidRPr="008D42DF">
        <w:rPr>
          <w:rFonts w:ascii="Times New Roman" w:hAnsi="Times New Roman" w:cs="Times New Roman"/>
          <w:snapToGrid w:val="0"/>
          <w:spacing w:val="-2"/>
          <w:sz w:val="32"/>
          <w:szCs w:val="32"/>
        </w:rPr>
        <w:t xml:space="preserve"> «День»</w:t>
      </w:r>
      <w:r w:rsidR="000568A4" w:rsidRPr="000568A4">
        <w:rPr>
          <w:rFonts w:ascii="Times New Roman" w:hAnsi="Times New Roman" w:cs="Times New Roman"/>
          <w:snapToGrid w:val="0"/>
          <w:spacing w:val="-2"/>
          <w:sz w:val="32"/>
          <w:szCs w:val="32"/>
        </w:rPr>
        <w:t xml:space="preserve"> </w:t>
      </w:r>
      <w:r w:rsidR="000568A4">
        <w:rPr>
          <w:rFonts w:ascii="Times New Roman" w:hAnsi="Times New Roman" w:cs="Times New Roman"/>
          <w:snapToGrid w:val="0"/>
          <w:spacing w:val="-2"/>
          <w:sz w:val="32"/>
          <w:szCs w:val="32"/>
        </w:rPr>
        <w:t>размещено 7 публикаций</w:t>
      </w:r>
      <w:r w:rsidR="00BB668B">
        <w:rPr>
          <w:rFonts w:ascii="Times New Roman" w:hAnsi="Times New Roman" w:cs="Times New Roman"/>
          <w:snapToGrid w:val="0"/>
          <w:spacing w:val="-2"/>
          <w:sz w:val="32"/>
          <w:szCs w:val="32"/>
        </w:rPr>
        <w:t>, раскрывающих</w:t>
      </w:r>
      <w:r w:rsidR="000568A4">
        <w:rPr>
          <w:rFonts w:ascii="Times New Roman" w:hAnsi="Times New Roman" w:cs="Times New Roman"/>
          <w:snapToGrid w:val="0"/>
          <w:spacing w:val="-2"/>
          <w:sz w:val="32"/>
          <w:szCs w:val="32"/>
        </w:rPr>
        <w:t xml:space="preserve"> </w:t>
      </w:r>
      <w:r w:rsidR="00B41005" w:rsidRPr="00B41005">
        <w:rPr>
          <w:rFonts w:ascii="Times New Roman" w:hAnsi="Times New Roman" w:cs="Times New Roman"/>
          <w:sz w:val="32"/>
          <w:szCs w:val="32"/>
        </w:rPr>
        <w:t>наиболее актуальные</w:t>
      </w:r>
      <w:r w:rsidR="00B82A19" w:rsidRPr="00B41005">
        <w:rPr>
          <w:rFonts w:ascii="Times New Roman" w:hAnsi="Times New Roman" w:cs="Times New Roman"/>
          <w:sz w:val="32"/>
          <w:szCs w:val="32"/>
        </w:rPr>
        <w:t xml:space="preserve"> тем</w:t>
      </w:r>
      <w:r w:rsidR="00B41005" w:rsidRPr="00B41005">
        <w:rPr>
          <w:rFonts w:ascii="Times New Roman" w:hAnsi="Times New Roman" w:cs="Times New Roman"/>
          <w:sz w:val="32"/>
          <w:szCs w:val="32"/>
        </w:rPr>
        <w:t>ы</w:t>
      </w:r>
      <w:r w:rsidR="00B82A19" w:rsidRPr="00B41005">
        <w:rPr>
          <w:rFonts w:ascii="Times New Roman" w:hAnsi="Times New Roman" w:cs="Times New Roman"/>
          <w:sz w:val="32"/>
          <w:szCs w:val="32"/>
        </w:rPr>
        <w:t xml:space="preserve"> </w:t>
      </w:r>
      <w:r w:rsidR="00BB668B">
        <w:rPr>
          <w:rFonts w:ascii="Times New Roman" w:hAnsi="Times New Roman" w:cs="Times New Roman"/>
          <w:sz w:val="32"/>
          <w:szCs w:val="32"/>
        </w:rPr>
        <w:t>бюджетной политики республики</w:t>
      </w:r>
      <w:r w:rsidR="00B82A19" w:rsidRPr="00B41005">
        <w:rPr>
          <w:rFonts w:ascii="Times New Roman" w:hAnsi="Times New Roman" w:cs="Times New Roman"/>
          <w:sz w:val="32"/>
          <w:szCs w:val="32"/>
        </w:rPr>
        <w:t>.</w:t>
      </w:r>
    </w:p>
    <w:p w:rsidR="00F06E68" w:rsidRDefault="000C5499" w:rsidP="00F06E6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C5499">
        <w:rPr>
          <w:rFonts w:ascii="Times New Roman" w:hAnsi="Times New Roman" w:cs="Times New Roman"/>
          <w:sz w:val="32"/>
          <w:szCs w:val="32"/>
        </w:rPr>
        <w:object w:dxaOrig="7216" w:dyaOrig="5390">
          <v:shape id="_x0000_i1027" type="#_x0000_t75" style="width:345.75pt;height:258.75pt" o:ole="">
            <v:imagedata r:id="rId12" o:title=""/>
          </v:shape>
          <o:OLEObject Type="Embed" ProgID="PowerPoint.Slide.12" ShapeID="_x0000_i1027" DrawAspect="Content" ObjectID="_1519723630" r:id="rId13"/>
        </w:object>
      </w:r>
    </w:p>
    <w:p w:rsidR="004F7F2D" w:rsidRPr="00533DDF" w:rsidRDefault="00F150DC" w:rsidP="004D65FC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eastAsia="Batang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Одним </w:t>
      </w:r>
      <w:proofErr w:type="gramStart"/>
      <w:r>
        <w:rPr>
          <w:rFonts w:ascii="Times New Roman" w:hAnsi="Times New Roman" w:cs="Times New Roman"/>
          <w:sz w:val="32"/>
          <w:szCs w:val="32"/>
        </w:rPr>
        <w:t>из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4F7F2D" w:rsidRPr="00533DDF">
        <w:rPr>
          <w:rFonts w:ascii="Times New Roman" w:hAnsi="Times New Roman" w:cs="Times New Roman"/>
          <w:sz w:val="32"/>
          <w:szCs w:val="32"/>
        </w:rPr>
        <w:t>инструментом</w:t>
      </w:r>
      <w:proofErr w:type="gramEnd"/>
      <w:r w:rsidR="004F7F2D" w:rsidRPr="00533DDF">
        <w:rPr>
          <w:rFonts w:ascii="Times New Roman" w:hAnsi="Times New Roman" w:cs="Times New Roman"/>
          <w:sz w:val="32"/>
          <w:szCs w:val="32"/>
        </w:rPr>
        <w:t xml:space="preserve"> </w:t>
      </w:r>
      <w:r w:rsidR="004F7F2D" w:rsidRPr="00533DDF">
        <w:rPr>
          <w:rStyle w:val="CharStyle13"/>
          <w:rFonts w:ascii="Times New Roman" w:hAnsi="Times New Roman" w:cs="Times New Roman"/>
          <w:b w:val="0"/>
          <w:sz w:val="32"/>
          <w:szCs w:val="32"/>
        </w:rPr>
        <w:t>расширения практики общественного участия</w:t>
      </w:r>
      <w:r w:rsidR="004F7F2D" w:rsidRPr="00533DDF">
        <w:rPr>
          <w:rFonts w:ascii="Times New Roman" w:eastAsia="Batang" w:hAnsi="Times New Roman" w:cs="Times New Roman"/>
          <w:sz w:val="32"/>
          <w:szCs w:val="32"/>
        </w:rPr>
        <w:t xml:space="preserve"> в повышении открытости общественных финансов </w:t>
      </w:r>
      <w:r w:rsidR="00FD1714">
        <w:rPr>
          <w:rFonts w:ascii="Times New Roman" w:eastAsia="Batang" w:hAnsi="Times New Roman" w:cs="Times New Roman"/>
          <w:sz w:val="32"/>
          <w:szCs w:val="32"/>
        </w:rPr>
        <w:t>остается</w:t>
      </w:r>
      <w:r w:rsidR="004F7F2D" w:rsidRPr="00533DDF">
        <w:rPr>
          <w:rFonts w:ascii="Times New Roman" w:eastAsia="Batang" w:hAnsi="Times New Roman" w:cs="Times New Roman"/>
          <w:sz w:val="32"/>
          <w:szCs w:val="32"/>
        </w:rPr>
        <w:t xml:space="preserve"> </w:t>
      </w:r>
      <w:r w:rsidR="004F7F2D" w:rsidRPr="00533DDF">
        <w:rPr>
          <w:rFonts w:ascii="Times New Roman" w:eastAsia="Batang" w:hAnsi="Times New Roman" w:cs="Times New Roman"/>
          <w:b/>
          <w:sz w:val="32"/>
          <w:szCs w:val="32"/>
        </w:rPr>
        <w:t>«Бюджет для граждан».</w:t>
      </w:r>
    </w:p>
    <w:p w:rsidR="00623C27" w:rsidRDefault="0015602A" w:rsidP="00B2539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3DDF">
        <w:rPr>
          <w:rFonts w:ascii="Times New Roman" w:hAnsi="Times New Roman" w:cs="Times New Roman"/>
          <w:sz w:val="32"/>
          <w:szCs w:val="32"/>
        </w:rPr>
        <w:t xml:space="preserve">В течение года </w:t>
      </w:r>
      <w:r w:rsidR="00BB668B">
        <w:rPr>
          <w:rFonts w:ascii="Times New Roman" w:hAnsi="Times New Roman" w:cs="Times New Roman"/>
          <w:sz w:val="32"/>
          <w:szCs w:val="32"/>
        </w:rPr>
        <w:t xml:space="preserve">были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B25392" w:rsidRPr="00533DDF">
        <w:rPr>
          <w:rFonts w:ascii="Times New Roman" w:hAnsi="Times New Roman" w:cs="Times New Roman"/>
          <w:sz w:val="32"/>
          <w:szCs w:val="32"/>
        </w:rPr>
        <w:t xml:space="preserve">азработаны и </w:t>
      </w:r>
      <w:r w:rsidR="00623C27">
        <w:rPr>
          <w:rFonts w:ascii="Times New Roman" w:hAnsi="Times New Roman" w:cs="Times New Roman"/>
          <w:sz w:val="32"/>
          <w:szCs w:val="32"/>
        </w:rPr>
        <w:t xml:space="preserve">представлены </w:t>
      </w:r>
      <w:r w:rsidR="00B25392" w:rsidRPr="00533DDF">
        <w:rPr>
          <w:rFonts w:ascii="Times New Roman" w:hAnsi="Times New Roman" w:cs="Times New Roman"/>
          <w:sz w:val="32"/>
          <w:szCs w:val="32"/>
        </w:rPr>
        <w:t xml:space="preserve">брошюры «Бюджет для граждан» </w:t>
      </w:r>
      <w:r w:rsidR="00623C27">
        <w:rPr>
          <w:rFonts w:ascii="Times New Roman" w:hAnsi="Times New Roman" w:cs="Times New Roman"/>
          <w:sz w:val="32"/>
          <w:szCs w:val="32"/>
        </w:rPr>
        <w:t xml:space="preserve">ко всем основным этапам бюджетного процесса. </w:t>
      </w:r>
    </w:p>
    <w:p w:rsidR="00BB668B" w:rsidRDefault="00543232" w:rsidP="004D65FC">
      <w:pPr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Ежегодно </w:t>
      </w:r>
      <w:r w:rsidR="00BB668B">
        <w:rPr>
          <w:rFonts w:ascii="Times New Roman" w:eastAsia="Calibri" w:hAnsi="Times New Roman" w:cs="Times New Roman"/>
          <w:sz w:val="32"/>
          <w:szCs w:val="32"/>
        </w:rPr>
        <w:t>б</w:t>
      </w:r>
      <w:r w:rsidR="00BB668B" w:rsidRPr="00533DDF">
        <w:rPr>
          <w:rFonts w:ascii="Times New Roman" w:eastAsia="Calibri" w:hAnsi="Times New Roman" w:cs="Times New Roman"/>
          <w:sz w:val="32"/>
          <w:szCs w:val="32"/>
        </w:rPr>
        <w:t>рошюра совершенствуется</w:t>
      </w:r>
      <w:r w:rsidR="00BB668B">
        <w:rPr>
          <w:rFonts w:ascii="Times New Roman" w:eastAsia="Calibri" w:hAnsi="Times New Roman" w:cs="Times New Roman"/>
          <w:sz w:val="32"/>
          <w:szCs w:val="32"/>
        </w:rPr>
        <w:t xml:space="preserve">, </w:t>
      </w:r>
      <w:r>
        <w:rPr>
          <w:rFonts w:ascii="Times New Roman" w:eastAsia="Calibri" w:hAnsi="Times New Roman" w:cs="Times New Roman"/>
          <w:sz w:val="32"/>
          <w:szCs w:val="32"/>
        </w:rPr>
        <w:t>р</w:t>
      </w:r>
      <w:r w:rsidR="004F7F2D" w:rsidRPr="00533DDF">
        <w:rPr>
          <w:rFonts w:ascii="Times New Roman" w:eastAsia="Calibri" w:hAnsi="Times New Roman" w:cs="Times New Roman"/>
          <w:sz w:val="32"/>
          <w:szCs w:val="32"/>
        </w:rPr>
        <w:t xml:space="preserve">астет </w:t>
      </w:r>
      <w:r w:rsidR="00BB668B">
        <w:rPr>
          <w:rFonts w:ascii="Times New Roman" w:eastAsia="Calibri" w:hAnsi="Times New Roman" w:cs="Times New Roman"/>
          <w:sz w:val="32"/>
          <w:szCs w:val="32"/>
        </w:rPr>
        <w:t xml:space="preserve">её </w:t>
      </w:r>
      <w:r w:rsidR="004F7F2D" w:rsidRPr="00533DDF">
        <w:rPr>
          <w:rFonts w:ascii="Times New Roman" w:eastAsia="Calibri" w:hAnsi="Times New Roman" w:cs="Times New Roman"/>
          <w:sz w:val="32"/>
          <w:szCs w:val="32"/>
        </w:rPr>
        <w:t>инфо</w:t>
      </w:r>
      <w:r w:rsidR="00BB668B">
        <w:rPr>
          <w:rFonts w:ascii="Times New Roman" w:eastAsia="Calibri" w:hAnsi="Times New Roman" w:cs="Times New Roman"/>
          <w:sz w:val="32"/>
          <w:szCs w:val="32"/>
        </w:rPr>
        <w:t xml:space="preserve">рмационное наполнение. </w:t>
      </w:r>
    </w:p>
    <w:p w:rsidR="00FF6855" w:rsidRPr="00533DDF" w:rsidRDefault="004F7F2D" w:rsidP="004D65FC">
      <w:pPr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3DDF">
        <w:rPr>
          <w:rFonts w:ascii="Times New Roman" w:eastAsia="Calibri" w:hAnsi="Times New Roman" w:cs="Times New Roman"/>
          <w:sz w:val="32"/>
          <w:szCs w:val="32"/>
        </w:rPr>
        <w:t xml:space="preserve">Особое внимание уделяется наглядности представленной информации. </w:t>
      </w:r>
      <w:r w:rsidR="00FF6855" w:rsidRPr="00533DDF">
        <w:rPr>
          <w:rFonts w:ascii="Times New Roman" w:hAnsi="Times New Roman" w:cs="Times New Roman"/>
          <w:sz w:val="32"/>
          <w:szCs w:val="32"/>
        </w:rPr>
        <w:t>При разработке каждой новой брошюры используются лучшие практики субъектов Российской Федерации и муниципальных образований.</w:t>
      </w:r>
    </w:p>
    <w:p w:rsidR="00CD7C20" w:rsidRPr="00CD7C20" w:rsidRDefault="00CD7C20" w:rsidP="00CD7C20">
      <w:pPr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D7C20">
        <w:rPr>
          <w:rFonts w:ascii="Times New Roman" w:hAnsi="Times New Roman" w:cs="Times New Roman"/>
          <w:sz w:val="32"/>
          <w:szCs w:val="32"/>
        </w:rPr>
        <w:t xml:space="preserve">Аналогичные разделы созданы на официальных сайтах </w:t>
      </w:r>
      <w:r w:rsidR="009377C4">
        <w:rPr>
          <w:rFonts w:ascii="Times New Roman" w:hAnsi="Times New Roman" w:cs="Times New Roman"/>
          <w:sz w:val="32"/>
          <w:szCs w:val="32"/>
        </w:rPr>
        <w:t>государственных органов и муниципальных образований республики</w:t>
      </w:r>
      <w:r w:rsidRPr="00CD7C20">
        <w:rPr>
          <w:rFonts w:ascii="Times New Roman" w:hAnsi="Times New Roman" w:cs="Times New Roman"/>
          <w:sz w:val="32"/>
          <w:szCs w:val="32"/>
        </w:rPr>
        <w:t xml:space="preserve"> со ссылками на информацию по исполнению бюджетов, достигнутых результатах использования общественных </w:t>
      </w:r>
      <w:r w:rsidR="00BB668B">
        <w:rPr>
          <w:rFonts w:ascii="Times New Roman" w:hAnsi="Times New Roman" w:cs="Times New Roman"/>
          <w:sz w:val="32"/>
          <w:szCs w:val="32"/>
        </w:rPr>
        <w:t>финансов</w:t>
      </w:r>
      <w:r w:rsidRPr="00CD7C20">
        <w:rPr>
          <w:rFonts w:ascii="Times New Roman" w:hAnsi="Times New Roman" w:cs="Times New Roman"/>
          <w:sz w:val="32"/>
          <w:szCs w:val="32"/>
        </w:rPr>
        <w:t>.</w:t>
      </w:r>
    </w:p>
    <w:p w:rsidR="009377C4" w:rsidRDefault="000C5499" w:rsidP="009377C4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C5499">
        <w:rPr>
          <w:rFonts w:ascii="Times New Roman" w:hAnsi="Times New Roman" w:cs="Times New Roman"/>
          <w:sz w:val="32"/>
          <w:szCs w:val="32"/>
        </w:rPr>
        <w:object w:dxaOrig="7216" w:dyaOrig="5390">
          <v:shape id="_x0000_i1028" type="#_x0000_t75" style="width:360.75pt;height:269.25pt" o:ole="">
            <v:imagedata r:id="rId14" o:title=""/>
          </v:shape>
          <o:OLEObject Type="Embed" ProgID="PowerPoint.Slide.12" ShapeID="_x0000_i1028" DrawAspect="Content" ObjectID="_1519723631" r:id="rId15"/>
        </w:object>
      </w:r>
    </w:p>
    <w:p w:rsidR="00BC7161" w:rsidRPr="00533DDF" w:rsidRDefault="00305001" w:rsidP="00BC7161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республике с</w:t>
      </w:r>
      <w:r w:rsidR="00BC7161" w:rsidRPr="00533DDF">
        <w:rPr>
          <w:rFonts w:ascii="Times New Roman" w:hAnsi="Times New Roman" w:cs="Times New Roman"/>
          <w:sz w:val="32"/>
          <w:szCs w:val="32"/>
        </w:rPr>
        <w:t>озданы условия для обеспечения интерактивного взаимодействия граждан и организаций с органами государственной власти и органами местного самоуправления в целях предоставления бюджетной информации.</w:t>
      </w:r>
    </w:p>
    <w:p w:rsidR="00640911" w:rsidRPr="00640911" w:rsidRDefault="00640911" w:rsidP="00640911">
      <w:pPr>
        <w:autoSpaceDE w:val="0"/>
        <w:autoSpaceDN w:val="0"/>
        <w:adjustRightInd w:val="0"/>
        <w:spacing w:after="0" w:line="312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официальном сайте Министерства</w:t>
      </w:r>
      <w:r w:rsidRPr="00640911">
        <w:rPr>
          <w:rFonts w:ascii="Times New Roman" w:hAnsi="Times New Roman" w:cs="Times New Roman"/>
          <w:sz w:val="32"/>
          <w:szCs w:val="32"/>
        </w:rPr>
        <w:t xml:space="preserve"> финансов </w:t>
      </w:r>
      <w:r>
        <w:rPr>
          <w:rFonts w:ascii="Times New Roman" w:hAnsi="Times New Roman" w:cs="Times New Roman"/>
          <w:sz w:val="32"/>
          <w:szCs w:val="32"/>
        </w:rPr>
        <w:t xml:space="preserve">продолжают работать </w:t>
      </w:r>
      <w:r w:rsidRPr="00640911">
        <w:rPr>
          <w:rFonts w:ascii="Times New Roman" w:hAnsi="Times New Roman" w:cs="Times New Roman"/>
          <w:sz w:val="32"/>
          <w:szCs w:val="32"/>
        </w:rPr>
        <w:t>«механизмы обратной связи».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40911">
        <w:rPr>
          <w:rFonts w:ascii="Times New Roman" w:hAnsi="Times New Roman" w:cs="Times New Roman"/>
          <w:sz w:val="32"/>
          <w:szCs w:val="32"/>
        </w:rPr>
        <w:t>Кроме раздела «Бюджет для граждан» ими служат специализированные разделы:</w:t>
      </w:r>
    </w:p>
    <w:p w:rsidR="00640911" w:rsidRPr="00640911" w:rsidRDefault="00640911" w:rsidP="00640911">
      <w:pPr>
        <w:autoSpaceDE w:val="0"/>
        <w:autoSpaceDN w:val="0"/>
        <w:adjustRightInd w:val="0"/>
        <w:spacing w:after="0" w:line="312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640911">
        <w:rPr>
          <w:rFonts w:ascii="Times New Roman" w:hAnsi="Times New Roman" w:cs="Times New Roman"/>
          <w:sz w:val="32"/>
          <w:szCs w:val="32"/>
        </w:rPr>
        <w:t xml:space="preserve">- «Обращения», </w:t>
      </w:r>
    </w:p>
    <w:p w:rsidR="00640911" w:rsidRPr="00640911" w:rsidRDefault="00640911" w:rsidP="00640911">
      <w:pPr>
        <w:spacing w:after="0" w:line="312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640911">
        <w:rPr>
          <w:rFonts w:ascii="Times New Roman" w:hAnsi="Times New Roman" w:cs="Times New Roman"/>
          <w:sz w:val="32"/>
          <w:szCs w:val="32"/>
        </w:rPr>
        <w:t>- «Противодействие коррупции»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64091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40911" w:rsidRPr="00640911" w:rsidRDefault="00640911" w:rsidP="00640911">
      <w:pPr>
        <w:autoSpaceDE w:val="0"/>
        <w:autoSpaceDN w:val="0"/>
        <w:adjustRightInd w:val="0"/>
        <w:spacing w:after="0" w:line="312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640911">
        <w:rPr>
          <w:rFonts w:ascii="Times New Roman" w:hAnsi="Times New Roman" w:cs="Times New Roman"/>
          <w:sz w:val="32"/>
          <w:szCs w:val="32"/>
        </w:rPr>
        <w:t>- «Минфин открыт для диалога».</w:t>
      </w:r>
    </w:p>
    <w:p w:rsidR="00705F99" w:rsidRPr="00705F99" w:rsidRDefault="00640911" w:rsidP="00705F99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2015 году р</w:t>
      </w:r>
      <w:r w:rsidRPr="00533DDF">
        <w:rPr>
          <w:rFonts w:ascii="Times New Roman" w:hAnsi="Times New Roman" w:cs="Times New Roman"/>
          <w:sz w:val="32"/>
          <w:szCs w:val="32"/>
        </w:rPr>
        <w:t xml:space="preserve">азмещено </w:t>
      </w:r>
      <w:r w:rsidRPr="00045067">
        <w:rPr>
          <w:rFonts w:ascii="Times New Roman" w:hAnsi="Times New Roman" w:cs="Times New Roman"/>
          <w:sz w:val="32"/>
          <w:szCs w:val="32"/>
        </w:rPr>
        <w:t xml:space="preserve">более </w:t>
      </w:r>
      <w:r w:rsidR="00045067" w:rsidRPr="00045067">
        <w:rPr>
          <w:rFonts w:ascii="Times New Roman" w:hAnsi="Times New Roman" w:cs="Times New Roman"/>
          <w:sz w:val="32"/>
          <w:szCs w:val="32"/>
        </w:rPr>
        <w:t>2</w:t>
      </w:r>
      <w:r w:rsidRPr="00045067">
        <w:rPr>
          <w:rFonts w:ascii="Times New Roman" w:hAnsi="Times New Roman" w:cs="Times New Roman"/>
          <w:sz w:val="32"/>
          <w:szCs w:val="32"/>
        </w:rPr>
        <w:t>00 публикаций</w:t>
      </w:r>
      <w:r w:rsidRPr="00533DDF">
        <w:rPr>
          <w:rFonts w:ascii="Times New Roman" w:hAnsi="Times New Roman" w:cs="Times New Roman"/>
          <w:sz w:val="32"/>
          <w:szCs w:val="32"/>
        </w:rPr>
        <w:t xml:space="preserve"> и нормативных актов, характеризующих </w:t>
      </w:r>
      <w:r w:rsidR="00705F99" w:rsidRPr="00705F99">
        <w:rPr>
          <w:rFonts w:ascii="Times New Roman" w:hAnsi="Times New Roman" w:cs="Times New Roman"/>
          <w:sz w:val="32"/>
          <w:szCs w:val="32"/>
        </w:rPr>
        <w:t xml:space="preserve">бюджетный процесс в Удмуртской Республике и деятельность министерства по реализации бюджетной политики. </w:t>
      </w:r>
    </w:p>
    <w:p w:rsidR="004F7F2D" w:rsidRDefault="0052629B" w:rsidP="00705F99">
      <w:pPr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09"/>
        <w:jc w:val="both"/>
        <w:rPr>
          <w:rStyle w:val="CharStyle10"/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Регулярно</w:t>
      </w:r>
      <w:r w:rsidR="00BC7161" w:rsidRPr="00533DDF">
        <w:rPr>
          <w:rFonts w:ascii="Times New Roman" w:hAnsi="Times New Roman" w:cs="Times New Roman"/>
          <w:sz w:val="32"/>
          <w:szCs w:val="32"/>
        </w:rPr>
        <w:t xml:space="preserve"> размещается информация о проведении общественных опросов граждан по бюджетной тематике. Опросы общественного мнения проводятся в разделе «Минфин открыт для диалога». </w:t>
      </w:r>
      <w:r w:rsidR="00705F99">
        <w:rPr>
          <w:rFonts w:ascii="Times New Roman" w:hAnsi="Times New Roman" w:cs="Times New Roman"/>
          <w:sz w:val="32"/>
          <w:szCs w:val="32"/>
        </w:rPr>
        <w:t>П</w:t>
      </w:r>
      <w:r w:rsidR="00705F99" w:rsidRPr="00533DDF">
        <w:rPr>
          <w:rFonts w:ascii="Times New Roman" w:hAnsi="Times New Roman" w:cs="Times New Roman"/>
          <w:sz w:val="32"/>
          <w:szCs w:val="32"/>
        </w:rPr>
        <w:t>о результатам проведенных опросов</w:t>
      </w:r>
      <w:r w:rsidR="00705F99">
        <w:rPr>
          <w:rFonts w:ascii="Times New Roman" w:hAnsi="Times New Roman" w:cs="Times New Roman"/>
          <w:sz w:val="32"/>
          <w:szCs w:val="32"/>
        </w:rPr>
        <w:t xml:space="preserve"> </w:t>
      </w:r>
      <w:r w:rsidR="00BC7161" w:rsidRPr="00533DDF">
        <w:rPr>
          <w:rFonts w:ascii="Times New Roman" w:hAnsi="Times New Roman" w:cs="Times New Roman"/>
          <w:sz w:val="32"/>
          <w:szCs w:val="32"/>
        </w:rPr>
        <w:t>размещаются отчеты</w:t>
      </w:r>
      <w:r w:rsidR="00705F99">
        <w:rPr>
          <w:rFonts w:ascii="Times New Roman" w:hAnsi="Times New Roman" w:cs="Times New Roman"/>
          <w:sz w:val="32"/>
          <w:szCs w:val="32"/>
        </w:rPr>
        <w:t>.</w:t>
      </w:r>
      <w:r w:rsidR="00BC7161" w:rsidRPr="00533DDF">
        <w:rPr>
          <w:rFonts w:ascii="Times New Roman" w:hAnsi="Times New Roman" w:cs="Times New Roman"/>
          <w:sz w:val="32"/>
          <w:szCs w:val="32"/>
        </w:rPr>
        <w:t xml:space="preserve"> </w:t>
      </w:r>
      <w:r w:rsidR="004F7F2D" w:rsidRPr="00705F99">
        <w:rPr>
          <w:rStyle w:val="CharStyle10"/>
          <w:rFonts w:ascii="Times New Roman" w:hAnsi="Times New Roman" w:cs="Times New Roman"/>
          <w:color w:val="000000"/>
          <w:sz w:val="32"/>
          <w:szCs w:val="32"/>
        </w:rPr>
        <w:t xml:space="preserve">В 2015 году проведено </w:t>
      </w:r>
      <w:r w:rsidR="00456693" w:rsidRPr="00705F99">
        <w:rPr>
          <w:rStyle w:val="CharStyle10"/>
          <w:rFonts w:ascii="Times New Roman" w:hAnsi="Times New Roman" w:cs="Times New Roman"/>
          <w:b/>
          <w:color w:val="000000"/>
          <w:sz w:val="32"/>
          <w:szCs w:val="32"/>
        </w:rPr>
        <w:t>5</w:t>
      </w:r>
      <w:r w:rsidR="004F7F2D" w:rsidRPr="00705F99">
        <w:rPr>
          <w:rStyle w:val="CharStyle10"/>
          <w:rFonts w:ascii="Times New Roman" w:hAnsi="Times New Roman" w:cs="Times New Roman"/>
          <w:b/>
          <w:color w:val="000000"/>
          <w:sz w:val="32"/>
          <w:szCs w:val="32"/>
        </w:rPr>
        <w:t xml:space="preserve"> опрос</w:t>
      </w:r>
      <w:r w:rsidR="002A38FC">
        <w:rPr>
          <w:rStyle w:val="CharStyle10"/>
          <w:rFonts w:ascii="Times New Roman" w:hAnsi="Times New Roman" w:cs="Times New Roman"/>
          <w:b/>
          <w:color w:val="000000"/>
          <w:sz w:val="32"/>
          <w:szCs w:val="32"/>
        </w:rPr>
        <w:t>ов</w:t>
      </w:r>
      <w:r w:rsidR="004F7F2D" w:rsidRPr="00705F99">
        <w:rPr>
          <w:rStyle w:val="CharStyle10"/>
          <w:rFonts w:ascii="Times New Roman" w:hAnsi="Times New Roman" w:cs="Times New Roman"/>
          <w:color w:val="000000"/>
          <w:sz w:val="32"/>
          <w:szCs w:val="32"/>
        </w:rPr>
        <w:t xml:space="preserve"> общественного мнения</w:t>
      </w:r>
      <w:r w:rsidR="00305001" w:rsidRPr="00705F99">
        <w:rPr>
          <w:rStyle w:val="CharStyle10"/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05001" w:rsidRPr="00705F99">
        <w:rPr>
          <w:rStyle w:val="CharStyle10"/>
          <w:rFonts w:ascii="Times New Roman" w:hAnsi="Times New Roman" w:cs="Times New Roman"/>
          <w:color w:val="000000"/>
          <w:sz w:val="32"/>
          <w:szCs w:val="32"/>
        </w:rPr>
        <w:lastRenderedPageBreak/>
        <w:t>по бюджетной тематике</w:t>
      </w:r>
      <w:r w:rsidR="004F7F2D" w:rsidRPr="00705F99">
        <w:rPr>
          <w:rStyle w:val="CharStyle10"/>
          <w:rFonts w:ascii="Times New Roman" w:hAnsi="Times New Roman" w:cs="Times New Roman"/>
          <w:color w:val="000000"/>
          <w:sz w:val="32"/>
          <w:szCs w:val="32"/>
        </w:rPr>
        <w:t>. Общее количество у</w:t>
      </w:r>
      <w:r w:rsidR="00BF29BF" w:rsidRPr="00705F99">
        <w:rPr>
          <w:rStyle w:val="CharStyle10"/>
          <w:rFonts w:ascii="Times New Roman" w:hAnsi="Times New Roman" w:cs="Times New Roman"/>
          <w:color w:val="000000"/>
          <w:sz w:val="32"/>
          <w:szCs w:val="32"/>
        </w:rPr>
        <w:t>частников опросов составило 1881</w:t>
      </w:r>
      <w:r w:rsidR="004F7F2D" w:rsidRPr="00705F99">
        <w:rPr>
          <w:rStyle w:val="CharStyle10"/>
          <w:rFonts w:ascii="Times New Roman" w:hAnsi="Times New Roman" w:cs="Times New Roman"/>
          <w:color w:val="000000"/>
          <w:sz w:val="32"/>
          <w:szCs w:val="32"/>
        </w:rPr>
        <w:t xml:space="preserve"> человек.</w:t>
      </w:r>
    </w:p>
    <w:p w:rsidR="002A38FC" w:rsidRPr="00705F99" w:rsidRDefault="0052629B" w:rsidP="00705F99">
      <w:pPr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Style w:val="CharStyle10"/>
          <w:rFonts w:ascii="Times New Roman" w:hAnsi="Times New Roman" w:cs="Times New Roman"/>
          <w:color w:val="000000"/>
          <w:sz w:val="32"/>
          <w:szCs w:val="32"/>
        </w:rPr>
        <w:t>Кроме того, на</w:t>
      </w:r>
      <w:r w:rsidR="002A38FC">
        <w:rPr>
          <w:rStyle w:val="CharStyle10"/>
          <w:rFonts w:ascii="Times New Roman" w:hAnsi="Times New Roman" w:cs="Times New Roman"/>
          <w:color w:val="000000"/>
          <w:sz w:val="32"/>
          <w:szCs w:val="32"/>
        </w:rPr>
        <w:t xml:space="preserve"> сайте Министерства финансов существует возможность направлять обращения и вопросы, посвященные бюджетной тематике, что обеспечивает обратную связь с населением.</w:t>
      </w:r>
    </w:p>
    <w:p w:rsidR="00BC7161" w:rsidRPr="00533DDF" w:rsidRDefault="00705F99" w:rsidP="00BC7161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Размещен</w:t>
      </w:r>
      <w:r w:rsidR="00BC7161" w:rsidRPr="00533DDF">
        <w:rPr>
          <w:rFonts w:ascii="Times New Roman" w:hAnsi="Times New Roman" w:cs="Times New Roman"/>
          <w:sz w:val="32"/>
          <w:szCs w:val="32"/>
        </w:rPr>
        <w:t xml:space="preserve"> большой </w:t>
      </w:r>
      <w:r>
        <w:rPr>
          <w:rFonts w:ascii="Times New Roman" w:hAnsi="Times New Roman" w:cs="Times New Roman"/>
          <w:sz w:val="32"/>
          <w:szCs w:val="32"/>
        </w:rPr>
        <w:t>раздел</w:t>
      </w:r>
      <w:r w:rsidR="00BC7161" w:rsidRPr="00533DDF">
        <w:rPr>
          <w:rFonts w:ascii="Times New Roman" w:hAnsi="Times New Roman" w:cs="Times New Roman"/>
          <w:sz w:val="32"/>
          <w:szCs w:val="32"/>
        </w:rPr>
        <w:t xml:space="preserve"> информации, посвященный совершенствованию системы внутреннего государственного финансового контроля в Удмуртской Республике. </w:t>
      </w:r>
      <w:r>
        <w:rPr>
          <w:rFonts w:ascii="Times New Roman" w:hAnsi="Times New Roman" w:cs="Times New Roman"/>
          <w:sz w:val="32"/>
          <w:szCs w:val="32"/>
        </w:rPr>
        <w:t>О</w:t>
      </w:r>
      <w:r w:rsidR="00BC7161" w:rsidRPr="00533DDF">
        <w:rPr>
          <w:rFonts w:ascii="Times New Roman" w:hAnsi="Times New Roman" w:cs="Times New Roman"/>
          <w:sz w:val="32"/>
          <w:szCs w:val="32"/>
        </w:rPr>
        <w:t xml:space="preserve">публикованы планы и </w:t>
      </w:r>
      <w:r w:rsidR="00AF7E5B">
        <w:rPr>
          <w:rFonts w:ascii="Times New Roman" w:hAnsi="Times New Roman" w:cs="Times New Roman"/>
          <w:sz w:val="32"/>
          <w:szCs w:val="32"/>
        </w:rPr>
        <w:t>информация</w:t>
      </w:r>
      <w:r w:rsidR="00BC7161" w:rsidRPr="00533DDF">
        <w:rPr>
          <w:rFonts w:ascii="Times New Roman" w:hAnsi="Times New Roman" w:cs="Times New Roman"/>
          <w:sz w:val="32"/>
          <w:szCs w:val="32"/>
        </w:rPr>
        <w:t xml:space="preserve"> о </w:t>
      </w:r>
      <w:r w:rsidR="00B81004">
        <w:rPr>
          <w:rFonts w:ascii="Times New Roman" w:hAnsi="Times New Roman" w:cs="Times New Roman"/>
          <w:sz w:val="32"/>
          <w:szCs w:val="32"/>
        </w:rPr>
        <w:t xml:space="preserve">результатах </w:t>
      </w:r>
      <w:r w:rsidR="00BC7161" w:rsidRPr="00533DDF">
        <w:rPr>
          <w:rFonts w:ascii="Times New Roman" w:hAnsi="Times New Roman" w:cs="Times New Roman"/>
          <w:sz w:val="32"/>
          <w:szCs w:val="32"/>
        </w:rPr>
        <w:t xml:space="preserve">проведенных контрольных мероприятиях, </w:t>
      </w:r>
      <w:r>
        <w:rPr>
          <w:rFonts w:ascii="Times New Roman" w:hAnsi="Times New Roman" w:cs="Times New Roman"/>
          <w:sz w:val="32"/>
          <w:szCs w:val="32"/>
        </w:rPr>
        <w:t>а также</w:t>
      </w:r>
      <w:r w:rsidR="00BC7161" w:rsidRPr="00533DDF">
        <w:rPr>
          <w:rFonts w:ascii="Times New Roman" w:hAnsi="Times New Roman" w:cs="Times New Roman"/>
          <w:sz w:val="32"/>
          <w:szCs w:val="32"/>
        </w:rPr>
        <w:t xml:space="preserve"> </w:t>
      </w:r>
      <w:r w:rsidR="00B81004">
        <w:rPr>
          <w:rFonts w:ascii="Times New Roman" w:hAnsi="Times New Roman" w:cs="Times New Roman"/>
          <w:sz w:val="32"/>
          <w:szCs w:val="32"/>
        </w:rPr>
        <w:t>данные</w:t>
      </w:r>
      <w:r w:rsidR="00BC7161" w:rsidRPr="00533DDF">
        <w:rPr>
          <w:rFonts w:ascii="Times New Roman" w:hAnsi="Times New Roman" w:cs="Times New Roman"/>
          <w:sz w:val="32"/>
          <w:szCs w:val="32"/>
        </w:rPr>
        <w:t xml:space="preserve"> </w:t>
      </w:r>
      <w:r w:rsidR="00B81004">
        <w:rPr>
          <w:rFonts w:ascii="Times New Roman" w:hAnsi="Times New Roman" w:cs="Times New Roman"/>
          <w:sz w:val="32"/>
          <w:szCs w:val="32"/>
        </w:rPr>
        <w:t>о принятых мерах органами</w:t>
      </w:r>
      <w:r w:rsidR="00BC7161" w:rsidRPr="00533DDF">
        <w:rPr>
          <w:rFonts w:ascii="Times New Roman" w:hAnsi="Times New Roman" w:cs="Times New Roman"/>
          <w:sz w:val="32"/>
          <w:szCs w:val="32"/>
        </w:rPr>
        <w:t xml:space="preserve"> </w:t>
      </w:r>
      <w:r w:rsidR="00BC7161" w:rsidRPr="00B81004">
        <w:rPr>
          <w:rFonts w:ascii="Times New Roman" w:hAnsi="Times New Roman" w:cs="Times New Roman"/>
          <w:sz w:val="32"/>
          <w:szCs w:val="32"/>
        </w:rPr>
        <w:t>исполнительной власти</w:t>
      </w:r>
      <w:r w:rsidR="00B81004" w:rsidRPr="00B81004">
        <w:rPr>
          <w:rFonts w:ascii="Times New Roman" w:hAnsi="Times New Roman" w:cs="Times New Roman"/>
          <w:sz w:val="32"/>
          <w:szCs w:val="32"/>
        </w:rPr>
        <w:t xml:space="preserve"> и</w:t>
      </w:r>
      <w:r w:rsidR="00BC7161" w:rsidRPr="00B81004">
        <w:rPr>
          <w:rFonts w:ascii="Times New Roman" w:hAnsi="Times New Roman" w:cs="Times New Roman"/>
          <w:sz w:val="32"/>
          <w:szCs w:val="32"/>
        </w:rPr>
        <w:t xml:space="preserve"> </w:t>
      </w:r>
      <w:r w:rsidR="00B81004" w:rsidRPr="00B81004">
        <w:rPr>
          <w:rFonts w:ascii="Times New Roman" w:hAnsi="Times New Roman" w:cs="Times New Roman"/>
          <w:sz w:val="32"/>
          <w:szCs w:val="32"/>
        </w:rPr>
        <w:t>местного самоуправления по устранению</w:t>
      </w:r>
      <w:r w:rsidR="00BC7161" w:rsidRPr="00B81004">
        <w:rPr>
          <w:rFonts w:ascii="Times New Roman" w:hAnsi="Times New Roman" w:cs="Times New Roman"/>
          <w:sz w:val="32"/>
          <w:szCs w:val="32"/>
        </w:rPr>
        <w:t xml:space="preserve"> </w:t>
      </w:r>
      <w:r w:rsidR="00B81004" w:rsidRPr="00B81004">
        <w:rPr>
          <w:rFonts w:ascii="Times New Roman" w:hAnsi="Times New Roman" w:cs="Times New Roman"/>
          <w:sz w:val="32"/>
          <w:szCs w:val="32"/>
        </w:rPr>
        <w:t>выявленных нарушений</w:t>
      </w:r>
      <w:r w:rsidR="00BC7161" w:rsidRPr="00B81004">
        <w:rPr>
          <w:rFonts w:ascii="Times New Roman" w:hAnsi="Times New Roman" w:cs="Times New Roman"/>
          <w:sz w:val="32"/>
          <w:szCs w:val="32"/>
        </w:rPr>
        <w:t>.</w:t>
      </w:r>
    </w:p>
    <w:p w:rsidR="00BC7161" w:rsidRDefault="00BB668B" w:rsidP="00BC7161">
      <w:pPr>
        <w:pStyle w:val="Style9"/>
        <w:shd w:val="clear" w:color="auto" w:fill="auto"/>
        <w:spacing w:before="240" w:line="312" w:lineRule="auto"/>
        <w:ind w:right="23" w:firstLine="709"/>
        <w:rPr>
          <w:rStyle w:val="CharStyle10"/>
          <w:rFonts w:ascii="Times New Roman" w:hAnsi="Times New Roman" w:cs="Times New Roman"/>
          <w:color w:val="000000"/>
          <w:sz w:val="32"/>
          <w:szCs w:val="32"/>
        </w:rPr>
      </w:pPr>
      <w:r>
        <w:rPr>
          <w:rStyle w:val="CharStyle13"/>
          <w:rFonts w:ascii="Times New Roman" w:hAnsi="Times New Roman" w:cs="Times New Roman"/>
          <w:b w:val="0"/>
          <w:sz w:val="32"/>
          <w:szCs w:val="32"/>
        </w:rPr>
        <w:t>Создан и</w:t>
      </w:r>
      <w:r w:rsidR="00BC7161" w:rsidRPr="00533DDF">
        <w:rPr>
          <w:rStyle w:val="CharStyle13"/>
          <w:rFonts w:ascii="Times New Roman" w:hAnsi="Times New Roman" w:cs="Times New Roman"/>
          <w:b w:val="0"/>
          <w:sz w:val="32"/>
          <w:szCs w:val="32"/>
        </w:rPr>
        <w:t xml:space="preserve"> </w:t>
      </w:r>
      <w:r w:rsidR="009167D0">
        <w:rPr>
          <w:rStyle w:val="CharStyle13"/>
          <w:rFonts w:ascii="Times New Roman" w:hAnsi="Times New Roman" w:cs="Times New Roman"/>
          <w:b w:val="0"/>
          <w:sz w:val="32"/>
          <w:szCs w:val="32"/>
        </w:rPr>
        <w:t>продолжает свою работу</w:t>
      </w:r>
      <w:r w:rsidR="00BC7161" w:rsidRPr="00533DDF">
        <w:rPr>
          <w:rStyle w:val="CharStyle13"/>
          <w:rFonts w:ascii="Times New Roman" w:hAnsi="Times New Roman" w:cs="Times New Roman"/>
          <w:sz w:val="32"/>
          <w:szCs w:val="32"/>
        </w:rPr>
        <w:t xml:space="preserve"> </w:t>
      </w:r>
      <w:r w:rsidR="00BC7161" w:rsidRPr="00FF6855">
        <w:rPr>
          <w:rFonts w:ascii="Times New Roman" w:eastAsia="Calibri" w:hAnsi="Times New Roman" w:cs="Times New Roman"/>
          <w:b/>
          <w:sz w:val="32"/>
          <w:szCs w:val="32"/>
        </w:rPr>
        <w:t>Общественный совет при Министерстве финансов Удмуртской Республики</w:t>
      </w:r>
      <w:r w:rsidR="00BC7161" w:rsidRPr="00FF6855">
        <w:rPr>
          <w:rStyle w:val="CharStyle13"/>
          <w:rFonts w:ascii="Times New Roman" w:hAnsi="Times New Roman" w:cs="Times New Roman"/>
          <w:b w:val="0"/>
          <w:sz w:val="32"/>
          <w:szCs w:val="32"/>
        </w:rPr>
        <w:t>.</w:t>
      </w:r>
      <w:r w:rsidR="00BC7161" w:rsidRPr="00533DDF">
        <w:rPr>
          <w:rStyle w:val="CharStyle13"/>
          <w:rFonts w:ascii="Times New Roman" w:hAnsi="Times New Roman" w:cs="Times New Roman"/>
          <w:b w:val="0"/>
          <w:sz w:val="32"/>
          <w:szCs w:val="32"/>
        </w:rPr>
        <w:t xml:space="preserve"> З</w:t>
      </w:r>
      <w:r w:rsidR="00BC7161" w:rsidRPr="00533DDF">
        <w:rPr>
          <w:rFonts w:ascii="Times New Roman" w:eastAsia="Calibri" w:hAnsi="Times New Roman" w:cs="Times New Roman"/>
          <w:sz w:val="32"/>
          <w:szCs w:val="32"/>
        </w:rPr>
        <w:t>аседания Общественного совета по вопросам организации и совершенствования бюджетного пр</w:t>
      </w:r>
      <w:r w:rsidR="00BC7161">
        <w:rPr>
          <w:rFonts w:ascii="Times New Roman" w:eastAsia="Calibri" w:hAnsi="Times New Roman" w:cs="Times New Roman"/>
          <w:sz w:val="32"/>
          <w:szCs w:val="32"/>
        </w:rPr>
        <w:t xml:space="preserve">оцесса проводятся ежеквартально. </w:t>
      </w:r>
      <w:r w:rsidRPr="00365482">
        <w:rPr>
          <w:rFonts w:ascii="Times New Roman" w:eastAsia="Calibri" w:hAnsi="Times New Roman" w:cs="Times New Roman"/>
          <w:sz w:val="32"/>
          <w:szCs w:val="32"/>
        </w:rPr>
        <w:t xml:space="preserve">В 2015 году </w:t>
      </w:r>
      <w:r>
        <w:rPr>
          <w:rFonts w:ascii="Times New Roman" w:eastAsia="Calibri" w:hAnsi="Times New Roman" w:cs="Times New Roman"/>
          <w:sz w:val="32"/>
          <w:szCs w:val="32"/>
        </w:rPr>
        <w:t>состоялись</w:t>
      </w:r>
      <w:r w:rsidRPr="00365482">
        <w:rPr>
          <w:rFonts w:ascii="Times New Roman" w:eastAsia="Calibri" w:hAnsi="Times New Roman" w:cs="Times New Roman"/>
          <w:sz w:val="32"/>
          <w:szCs w:val="32"/>
        </w:rPr>
        <w:t xml:space="preserve"> 4 заседания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  <w:r w:rsidRPr="00365482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BC7161" w:rsidRPr="00533DDF">
        <w:rPr>
          <w:rStyle w:val="CharStyle10"/>
          <w:rFonts w:ascii="Times New Roman" w:hAnsi="Times New Roman" w:cs="Times New Roman"/>
          <w:color w:val="000000"/>
          <w:sz w:val="32"/>
          <w:szCs w:val="32"/>
        </w:rPr>
        <w:t xml:space="preserve">Члены Общественного Совета принимают активное участие в реализации проекта «Бюджет для граждан». </w:t>
      </w:r>
    </w:p>
    <w:p w:rsidR="00BC7161" w:rsidRPr="00533DDF" w:rsidRDefault="00BB668B" w:rsidP="00BC7161">
      <w:pPr>
        <w:pStyle w:val="Style9"/>
        <w:shd w:val="clear" w:color="auto" w:fill="auto"/>
        <w:spacing w:before="0" w:line="312" w:lineRule="auto"/>
        <w:ind w:right="20" w:firstLine="709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Calibri" w:hAnsi="Times New Roman" w:cs="Times New Roman"/>
          <w:sz w:val="32"/>
          <w:szCs w:val="32"/>
        </w:rPr>
        <w:t>П</w:t>
      </w:r>
      <w:r w:rsidR="00BC7161" w:rsidRPr="00365482">
        <w:rPr>
          <w:rFonts w:ascii="Times New Roman" w:eastAsia="Calibri" w:hAnsi="Times New Roman" w:cs="Times New Roman"/>
          <w:sz w:val="32"/>
          <w:szCs w:val="32"/>
        </w:rPr>
        <w:t xml:space="preserve">ротоколы заседаний </w:t>
      </w:r>
      <w:r>
        <w:rPr>
          <w:rFonts w:ascii="Times New Roman" w:eastAsia="Calibri" w:hAnsi="Times New Roman" w:cs="Times New Roman"/>
          <w:sz w:val="32"/>
          <w:szCs w:val="32"/>
        </w:rPr>
        <w:t xml:space="preserve">и информация об Общественном совете </w:t>
      </w:r>
      <w:r w:rsidR="00BC7161" w:rsidRPr="00365482">
        <w:rPr>
          <w:rFonts w:ascii="Times New Roman" w:eastAsia="Calibri" w:hAnsi="Times New Roman" w:cs="Times New Roman"/>
          <w:sz w:val="32"/>
          <w:szCs w:val="32"/>
        </w:rPr>
        <w:t>размещены на официальном сайте Министерства финансов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</w:p>
    <w:p w:rsidR="009F21D8" w:rsidRDefault="000C5499" w:rsidP="009A0A7E">
      <w:pPr>
        <w:tabs>
          <w:tab w:val="left" w:pos="0"/>
        </w:tabs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C5499">
        <w:rPr>
          <w:rFonts w:ascii="Times New Roman" w:hAnsi="Times New Roman" w:cs="Times New Roman"/>
          <w:sz w:val="32"/>
          <w:szCs w:val="32"/>
        </w:rPr>
        <w:object w:dxaOrig="7216" w:dyaOrig="5390">
          <v:shape id="_x0000_i1029" type="#_x0000_t75" style="width:360.75pt;height:269.25pt" o:ole="">
            <v:imagedata r:id="rId16" o:title=""/>
          </v:shape>
          <o:OLEObject Type="Embed" ProgID="PowerPoint.Slide.12" ShapeID="_x0000_i1029" DrawAspect="Content" ObjectID="_1519723632" r:id="rId17"/>
        </w:object>
      </w:r>
    </w:p>
    <w:p w:rsidR="00F7353F" w:rsidRPr="00B21428" w:rsidRDefault="00CD7C20" w:rsidP="00F7353F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Реализованный комплекс</w:t>
      </w:r>
      <w:r w:rsidR="00F7353F" w:rsidRPr="00533DDF">
        <w:rPr>
          <w:rFonts w:ascii="Times New Roman" w:hAnsi="Times New Roman" w:cs="Times New Roman"/>
          <w:sz w:val="32"/>
          <w:szCs w:val="32"/>
        </w:rPr>
        <w:t xml:space="preserve"> мероприятий по обеспечению публичности и открытости бюджетного процесса в сети  «Интернет» позволил </w:t>
      </w:r>
      <w:r w:rsidR="0052629B">
        <w:rPr>
          <w:rFonts w:ascii="Times New Roman" w:hAnsi="Times New Roman" w:cs="Times New Roman"/>
          <w:sz w:val="32"/>
          <w:szCs w:val="32"/>
        </w:rPr>
        <w:t>Удмуртской Республике</w:t>
      </w:r>
      <w:r w:rsidR="0052629B" w:rsidRPr="00533DDF">
        <w:rPr>
          <w:rFonts w:ascii="Times New Roman" w:hAnsi="Times New Roman" w:cs="Times New Roman"/>
          <w:sz w:val="32"/>
          <w:szCs w:val="32"/>
        </w:rPr>
        <w:t xml:space="preserve"> </w:t>
      </w:r>
      <w:r w:rsidR="00F7353F" w:rsidRPr="00533DDF">
        <w:rPr>
          <w:rFonts w:ascii="Times New Roman" w:hAnsi="Times New Roman" w:cs="Times New Roman"/>
          <w:sz w:val="32"/>
          <w:szCs w:val="32"/>
        </w:rPr>
        <w:t xml:space="preserve">значительно </w:t>
      </w:r>
      <w:r w:rsidR="0052629B">
        <w:rPr>
          <w:rFonts w:ascii="Times New Roman" w:hAnsi="Times New Roman" w:cs="Times New Roman"/>
          <w:sz w:val="32"/>
          <w:szCs w:val="32"/>
        </w:rPr>
        <w:t>подняться</w:t>
      </w:r>
      <w:r w:rsidR="004F28A6" w:rsidRPr="00533DDF">
        <w:rPr>
          <w:rFonts w:ascii="Times New Roman" w:hAnsi="Times New Roman" w:cs="Times New Roman"/>
          <w:sz w:val="32"/>
          <w:szCs w:val="32"/>
        </w:rPr>
        <w:t xml:space="preserve"> </w:t>
      </w:r>
      <w:r w:rsidR="004F28A6">
        <w:rPr>
          <w:rFonts w:ascii="Times New Roman" w:hAnsi="Times New Roman" w:cs="Times New Roman"/>
          <w:sz w:val="32"/>
          <w:szCs w:val="32"/>
        </w:rPr>
        <w:t xml:space="preserve">в </w:t>
      </w:r>
      <w:r w:rsidR="00F7353F" w:rsidRPr="00533DDF">
        <w:rPr>
          <w:rFonts w:ascii="Times New Roman" w:hAnsi="Times New Roman" w:cs="Times New Roman"/>
          <w:sz w:val="32"/>
          <w:szCs w:val="32"/>
        </w:rPr>
        <w:t>рейтинг</w:t>
      </w:r>
      <w:r w:rsidR="004F28A6">
        <w:rPr>
          <w:rFonts w:ascii="Times New Roman" w:hAnsi="Times New Roman" w:cs="Times New Roman"/>
          <w:sz w:val="32"/>
          <w:szCs w:val="32"/>
        </w:rPr>
        <w:t>е</w:t>
      </w:r>
      <w:r w:rsidR="0052629B" w:rsidRPr="0052629B">
        <w:rPr>
          <w:rFonts w:ascii="Times New Roman" w:hAnsi="Times New Roman" w:cs="Times New Roman"/>
          <w:sz w:val="32"/>
          <w:szCs w:val="32"/>
        </w:rPr>
        <w:t xml:space="preserve"> </w:t>
      </w:r>
      <w:r w:rsidR="0052629B" w:rsidRPr="00533DDF">
        <w:rPr>
          <w:rFonts w:ascii="Times New Roman" w:hAnsi="Times New Roman" w:cs="Times New Roman"/>
          <w:sz w:val="32"/>
          <w:szCs w:val="32"/>
        </w:rPr>
        <w:t>по уровню открытости бюджетных данных</w:t>
      </w:r>
      <w:r w:rsidR="004F28A6">
        <w:rPr>
          <w:rFonts w:ascii="Times New Roman" w:hAnsi="Times New Roman" w:cs="Times New Roman"/>
          <w:sz w:val="32"/>
          <w:szCs w:val="32"/>
        </w:rPr>
        <w:t xml:space="preserve">, </w:t>
      </w:r>
      <w:r w:rsidR="004F28A6" w:rsidRPr="004F28A6">
        <w:rPr>
          <w:rFonts w:ascii="Times New Roman" w:hAnsi="Times New Roman" w:cs="Times New Roman"/>
          <w:sz w:val="32"/>
          <w:szCs w:val="32"/>
        </w:rPr>
        <w:t>проводимом Министерство</w:t>
      </w:r>
      <w:r w:rsidR="0052629B">
        <w:rPr>
          <w:rFonts w:ascii="Times New Roman" w:hAnsi="Times New Roman" w:cs="Times New Roman"/>
          <w:sz w:val="32"/>
          <w:szCs w:val="32"/>
        </w:rPr>
        <w:t>м финансов Российской Федерации</w:t>
      </w:r>
      <w:r w:rsidR="00F7353F" w:rsidRPr="00533DDF">
        <w:rPr>
          <w:rFonts w:ascii="Times New Roman" w:hAnsi="Times New Roman" w:cs="Times New Roman"/>
          <w:sz w:val="32"/>
          <w:szCs w:val="32"/>
        </w:rPr>
        <w:t xml:space="preserve">. По итогам рейтинга за 2015 год, Удмуртская Республика заняла </w:t>
      </w:r>
      <w:r w:rsidR="00F7353F" w:rsidRPr="00B21428">
        <w:rPr>
          <w:rFonts w:ascii="Times New Roman" w:hAnsi="Times New Roman" w:cs="Times New Roman"/>
          <w:b/>
          <w:sz w:val="32"/>
          <w:szCs w:val="32"/>
        </w:rPr>
        <w:t>2 место</w:t>
      </w:r>
      <w:r w:rsidR="00F7353F" w:rsidRPr="00533DDF">
        <w:rPr>
          <w:rFonts w:ascii="Times New Roman" w:hAnsi="Times New Roman" w:cs="Times New Roman"/>
          <w:sz w:val="32"/>
          <w:szCs w:val="32"/>
        </w:rPr>
        <w:t xml:space="preserve"> </w:t>
      </w:r>
      <w:r w:rsidR="00F7353F">
        <w:rPr>
          <w:rFonts w:ascii="Times New Roman" w:hAnsi="Times New Roman" w:cs="Times New Roman"/>
          <w:sz w:val="32"/>
          <w:szCs w:val="32"/>
        </w:rPr>
        <w:t>среди субъектов</w:t>
      </w:r>
      <w:r w:rsidR="00F7353F" w:rsidRPr="00533DDF">
        <w:rPr>
          <w:rFonts w:ascii="Times New Roman" w:hAnsi="Times New Roman" w:cs="Times New Roman"/>
          <w:sz w:val="32"/>
          <w:szCs w:val="32"/>
        </w:rPr>
        <w:t xml:space="preserve"> </w:t>
      </w:r>
      <w:r w:rsidR="00F7353F" w:rsidRPr="00B21428">
        <w:rPr>
          <w:rFonts w:ascii="Times New Roman" w:hAnsi="Times New Roman" w:cs="Times New Roman"/>
          <w:sz w:val="32"/>
          <w:szCs w:val="32"/>
        </w:rPr>
        <w:t>П</w:t>
      </w:r>
      <w:r w:rsidR="00F7353F">
        <w:rPr>
          <w:rFonts w:ascii="Times New Roman" w:hAnsi="Times New Roman" w:cs="Times New Roman"/>
          <w:sz w:val="32"/>
          <w:szCs w:val="32"/>
        </w:rPr>
        <w:t>риволжского федерального округа</w:t>
      </w:r>
      <w:r w:rsidR="00F7353F" w:rsidRPr="00B21428">
        <w:rPr>
          <w:rFonts w:ascii="Times New Roman" w:hAnsi="Times New Roman" w:cs="Times New Roman"/>
          <w:sz w:val="32"/>
          <w:szCs w:val="32"/>
        </w:rPr>
        <w:t xml:space="preserve"> </w:t>
      </w:r>
      <w:r w:rsidR="00F7353F" w:rsidRPr="00533DDF">
        <w:rPr>
          <w:rFonts w:ascii="Times New Roman" w:hAnsi="Times New Roman" w:cs="Times New Roman"/>
          <w:sz w:val="32"/>
          <w:szCs w:val="32"/>
        </w:rPr>
        <w:t xml:space="preserve">и </w:t>
      </w:r>
      <w:r w:rsidR="005156D0">
        <w:rPr>
          <w:rFonts w:ascii="Times New Roman" w:hAnsi="Times New Roman" w:cs="Times New Roman"/>
          <w:b/>
          <w:sz w:val="32"/>
          <w:szCs w:val="32"/>
        </w:rPr>
        <w:t>11</w:t>
      </w:r>
      <w:r w:rsidR="00F7353F" w:rsidRPr="00B21428">
        <w:rPr>
          <w:rFonts w:ascii="Times New Roman" w:hAnsi="Times New Roman" w:cs="Times New Roman"/>
          <w:b/>
          <w:sz w:val="32"/>
          <w:szCs w:val="32"/>
        </w:rPr>
        <w:t xml:space="preserve"> место</w:t>
      </w:r>
      <w:r w:rsidR="00F7353F" w:rsidRPr="00533DDF">
        <w:rPr>
          <w:rFonts w:ascii="Times New Roman" w:hAnsi="Times New Roman" w:cs="Times New Roman"/>
          <w:sz w:val="32"/>
          <w:szCs w:val="32"/>
        </w:rPr>
        <w:t xml:space="preserve"> </w:t>
      </w:r>
      <w:r w:rsidR="00F7353F" w:rsidRPr="00B21428">
        <w:rPr>
          <w:rFonts w:ascii="Times New Roman" w:hAnsi="Times New Roman" w:cs="Times New Roman"/>
          <w:sz w:val="32"/>
          <w:szCs w:val="32"/>
        </w:rPr>
        <w:t xml:space="preserve">среди </w:t>
      </w:r>
      <w:r w:rsidR="00BB668B">
        <w:rPr>
          <w:rFonts w:ascii="Times New Roman" w:hAnsi="Times New Roman" w:cs="Times New Roman"/>
          <w:sz w:val="32"/>
          <w:szCs w:val="32"/>
        </w:rPr>
        <w:t xml:space="preserve">всех </w:t>
      </w:r>
      <w:r w:rsidR="00F7353F" w:rsidRPr="00B21428">
        <w:rPr>
          <w:rFonts w:ascii="Times New Roman" w:hAnsi="Times New Roman" w:cs="Times New Roman"/>
          <w:sz w:val="32"/>
          <w:szCs w:val="32"/>
        </w:rPr>
        <w:t>субъектов</w:t>
      </w:r>
      <w:r w:rsidR="00F7353F" w:rsidRPr="00533DDF">
        <w:rPr>
          <w:rFonts w:ascii="Times New Roman" w:hAnsi="Times New Roman" w:cs="Times New Roman"/>
          <w:sz w:val="32"/>
          <w:szCs w:val="32"/>
        </w:rPr>
        <w:t xml:space="preserve"> Российской Федерации. </w:t>
      </w:r>
    </w:p>
    <w:p w:rsidR="00F7353F" w:rsidRDefault="00F7353F" w:rsidP="00F7353F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i/>
          <w:sz w:val="32"/>
          <w:szCs w:val="32"/>
        </w:rPr>
        <w:t>Справочно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>: В 2013</w:t>
      </w:r>
      <w:r w:rsidRPr="00533DDF">
        <w:rPr>
          <w:rFonts w:ascii="Times New Roman" w:hAnsi="Times New Roman" w:cs="Times New Roman"/>
          <w:i/>
          <w:sz w:val="32"/>
          <w:szCs w:val="32"/>
        </w:rPr>
        <w:t xml:space="preserve"> году Удмуртия была на </w:t>
      </w:r>
      <w:r>
        <w:rPr>
          <w:rFonts w:ascii="Times New Roman" w:hAnsi="Times New Roman" w:cs="Times New Roman"/>
          <w:i/>
          <w:sz w:val="32"/>
          <w:szCs w:val="32"/>
        </w:rPr>
        <w:t>13 и 50 местах соответственно.</w:t>
      </w:r>
    </w:p>
    <w:p w:rsidR="004F7F2D" w:rsidRDefault="009167D0" w:rsidP="00952288">
      <w:pPr>
        <w:tabs>
          <w:tab w:val="left" w:pos="0"/>
        </w:tabs>
        <w:autoSpaceDE w:val="0"/>
        <w:autoSpaceDN w:val="0"/>
        <w:adjustRightInd w:val="0"/>
        <w:spacing w:before="120"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целью дальнейшего </w:t>
      </w:r>
      <w:r w:rsidR="00C9600A">
        <w:rPr>
          <w:rFonts w:ascii="Times New Roman" w:hAnsi="Times New Roman" w:cs="Times New Roman"/>
          <w:sz w:val="32"/>
          <w:szCs w:val="32"/>
        </w:rPr>
        <w:t>повышения доступности и полноты представления информац</w:t>
      </w:r>
      <w:r w:rsidR="0052629B">
        <w:rPr>
          <w:rFonts w:ascii="Times New Roman" w:hAnsi="Times New Roman" w:cs="Times New Roman"/>
          <w:sz w:val="32"/>
          <w:szCs w:val="32"/>
        </w:rPr>
        <w:t>ии о бюджете и бюджетной системе</w:t>
      </w:r>
      <w:r w:rsidR="00C9600A">
        <w:rPr>
          <w:rFonts w:ascii="Times New Roman" w:hAnsi="Times New Roman" w:cs="Times New Roman"/>
          <w:sz w:val="32"/>
          <w:szCs w:val="32"/>
        </w:rPr>
        <w:t xml:space="preserve"> </w:t>
      </w:r>
      <w:r w:rsidR="00BB668B">
        <w:rPr>
          <w:rFonts w:ascii="Times New Roman" w:hAnsi="Times New Roman" w:cs="Times New Roman"/>
          <w:sz w:val="32"/>
          <w:szCs w:val="32"/>
        </w:rPr>
        <w:t xml:space="preserve">нами </w:t>
      </w:r>
      <w:r w:rsidR="008A7463">
        <w:rPr>
          <w:rStyle w:val="CharStyle10"/>
          <w:rFonts w:ascii="Times New Roman" w:hAnsi="Times New Roman" w:cs="Times New Roman"/>
          <w:color w:val="000000"/>
          <w:sz w:val="32"/>
          <w:szCs w:val="32"/>
        </w:rPr>
        <w:t>р</w:t>
      </w:r>
      <w:r w:rsidR="004F7F2D" w:rsidRPr="00533DDF">
        <w:rPr>
          <w:rStyle w:val="CharStyle10"/>
          <w:rFonts w:ascii="Times New Roman" w:hAnsi="Times New Roman" w:cs="Times New Roman"/>
          <w:color w:val="000000"/>
          <w:sz w:val="32"/>
          <w:szCs w:val="32"/>
        </w:rPr>
        <w:t xml:space="preserve">азработана методика </w:t>
      </w:r>
      <w:r w:rsidR="004F7F2D" w:rsidRPr="00533DDF">
        <w:rPr>
          <w:rFonts w:ascii="Times New Roman" w:hAnsi="Times New Roman" w:cs="Times New Roman"/>
          <w:sz w:val="32"/>
          <w:szCs w:val="32"/>
        </w:rPr>
        <w:t xml:space="preserve">проведения </w:t>
      </w:r>
      <w:r w:rsidR="004F7F2D" w:rsidRPr="0052629B">
        <w:rPr>
          <w:rFonts w:ascii="Times New Roman" w:hAnsi="Times New Roman" w:cs="Times New Roman"/>
          <w:b/>
          <w:sz w:val="32"/>
          <w:szCs w:val="32"/>
        </w:rPr>
        <w:t>мониторинга</w:t>
      </w:r>
      <w:r w:rsidR="004F7F2D" w:rsidRPr="00533DDF">
        <w:rPr>
          <w:rFonts w:ascii="Times New Roman" w:hAnsi="Times New Roman" w:cs="Times New Roman"/>
          <w:sz w:val="32"/>
          <w:szCs w:val="32"/>
        </w:rPr>
        <w:t xml:space="preserve"> и составления </w:t>
      </w:r>
      <w:proofErr w:type="gramStart"/>
      <w:r w:rsidR="004F7F2D" w:rsidRPr="00C45DA7">
        <w:rPr>
          <w:rFonts w:ascii="Times New Roman" w:hAnsi="Times New Roman" w:cs="Times New Roman"/>
          <w:b/>
          <w:sz w:val="32"/>
          <w:szCs w:val="32"/>
        </w:rPr>
        <w:t>рейтинга открытости деятельности государственных органов Удмуртской Республики</w:t>
      </w:r>
      <w:proofErr w:type="gramEnd"/>
      <w:r w:rsidR="004F7F2D" w:rsidRPr="00C45DA7">
        <w:rPr>
          <w:rFonts w:ascii="Times New Roman" w:hAnsi="Times New Roman" w:cs="Times New Roman"/>
          <w:b/>
          <w:sz w:val="32"/>
          <w:szCs w:val="32"/>
        </w:rPr>
        <w:t xml:space="preserve"> по управлению общественными финансами</w:t>
      </w:r>
      <w:r w:rsidR="00C9600A">
        <w:rPr>
          <w:rFonts w:ascii="Times New Roman" w:hAnsi="Times New Roman" w:cs="Times New Roman"/>
          <w:sz w:val="32"/>
          <w:szCs w:val="32"/>
        </w:rPr>
        <w:t>. Методика утверждена</w:t>
      </w:r>
      <w:r w:rsidR="004F7F2D" w:rsidRPr="00533DDF">
        <w:rPr>
          <w:rFonts w:ascii="Times New Roman" w:hAnsi="Times New Roman" w:cs="Times New Roman"/>
          <w:sz w:val="32"/>
          <w:szCs w:val="32"/>
        </w:rPr>
        <w:t xml:space="preserve"> приказом Министерства финансов</w:t>
      </w:r>
      <w:r w:rsidR="004D65FC">
        <w:rPr>
          <w:rFonts w:ascii="Times New Roman" w:hAnsi="Times New Roman" w:cs="Times New Roman"/>
          <w:sz w:val="32"/>
          <w:szCs w:val="32"/>
        </w:rPr>
        <w:t xml:space="preserve"> Удмуртской Республики от 16 ноября </w:t>
      </w:r>
      <w:r w:rsidR="004F7F2D" w:rsidRPr="00533DDF">
        <w:rPr>
          <w:rFonts w:ascii="Times New Roman" w:hAnsi="Times New Roman" w:cs="Times New Roman"/>
          <w:sz w:val="32"/>
          <w:szCs w:val="32"/>
        </w:rPr>
        <w:t xml:space="preserve">2015 года №250. </w:t>
      </w:r>
    </w:p>
    <w:p w:rsidR="00787B57" w:rsidRDefault="000C5499" w:rsidP="00787B57">
      <w:pPr>
        <w:pStyle w:val="a6"/>
        <w:spacing w:line="312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C5499">
        <w:rPr>
          <w:rFonts w:ascii="Times New Roman" w:hAnsi="Times New Roman" w:cs="Times New Roman"/>
          <w:sz w:val="32"/>
          <w:szCs w:val="32"/>
        </w:rPr>
        <w:object w:dxaOrig="7216" w:dyaOrig="5390">
          <v:shape id="_x0000_i1030" type="#_x0000_t75" style="width:351pt;height:262.5pt" o:ole="">
            <v:imagedata r:id="rId18" o:title=""/>
          </v:shape>
          <o:OLEObject Type="Embed" ProgID="PowerPoint.Slide.12" ShapeID="_x0000_i1030" DrawAspect="Content" ObjectID="_1519723633" r:id="rId19"/>
        </w:object>
      </w:r>
    </w:p>
    <w:p w:rsidR="0052629B" w:rsidRDefault="00895BAC" w:rsidP="00450678">
      <w:pPr>
        <w:pStyle w:val="a6"/>
        <w:spacing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450678" w:rsidRPr="00533DDF">
        <w:rPr>
          <w:rFonts w:ascii="Times New Roman" w:hAnsi="Times New Roman" w:cs="Times New Roman"/>
          <w:sz w:val="32"/>
          <w:szCs w:val="32"/>
        </w:rPr>
        <w:t xml:space="preserve">оказатели мониторинга сгруппированы по </w:t>
      </w:r>
      <w:r w:rsidR="00707E04">
        <w:rPr>
          <w:rFonts w:ascii="Times New Roman" w:hAnsi="Times New Roman" w:cs="Times New Roman"/>
          <w:sz w:val="32"/>
          <w:szCs w:val="32"/>
        </w:rPr>
        <w:t>пяти направлениям.</w:t>
      </w:r>
    </w:p>
    <w:p w:rsidR="00F2496B" w:rsidRPr="00707E04" w:rsidRDefault="0052629B" w:rsidP="00450678">
      <w:pPr>
        <w:pStyle w:val="a6"/>
        <w:spacing w:line="312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07E04">
        <w:rPr>
          <w:rFonts w:ascii="Times New Roman" w:hAnsi="Times New Roman" w:cs="Times New Roman"/>
          <w:i/>
          <w:sz w:val="32"/>
          <w:szCs w:val="32"/>
        </w:rPr>
        <w:t>-</w:t>
      </w:r>
      <w:r w:rsidR="00EB11A1" w:rsidRPr="00707E04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F2496B" w:rsidRPr="00707E04">
        <w:rPr>
          <w:rFonts w:ascii="Times New Roman" w:hAnsi="Times New Roman" w:cs="Times New Roman"/>
          <w:i/>
          <w:sz w:val="32"/>
          <w:szCs w:val="32"/>
        </w:rPr>
        <w:t>э</w:t>
      </w:r>
      <w:r w:rsidR="00895BAC" w:rsidRPr="00707E04">
        <w:rPr>
          <w:rFonts w:ascii="Times New Roman" w:hAnsi="Times New Roman" w:cs="Times New Roman"/>
          <w:i/>
          <w:sz w:val="32"/>
          <w:szCs w:val="32"/>
        </w:rPr>
        <w:t>то</w:t>
      </w:r>
      <w:r w:rsidR="00EB11A1" w:rsidRPr="00707E04">
        <w:rPr>
          <w:rFonts w:ascii="Times New Roman" w:hAnsi="Times New Roman" w:cs="Times New Roman"/>
          <w:i/>
          <w:sz w:val="32"/>
          <w:szCs w:val="32"/>
        </w:rPr>
        <w:t xml:space="preserve"> содержательное наполнение раздела «Бюджет для граждан», </w:t>
      </w:r>
    </w:p>
    <w:p w:rsidR="00F2496B" w:rsidRPr="00707E04" w:rsidRDefault="00F2496B" w:rsidP="00450678">
      <w:pPr>
        <w:pStyle w:val="a6"/>
        <w:spacing w:line="312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07E04">
        <w:rPr>
          <w:rFonts w:ascii="Times New Roman" w:hAnsi="Times New Roman" w:cs="Times New Roman"/>
          <w:i/>
          <w:sz w:val="32"/>
          <w:szCs w:val="32"/>
        </w:rPr>
        <w:t xml:space="preserve">- </w:t>
      </w:r>
      <w:r w:rsidR="00EB11A1" w:rsidRPr="00707E04">
        <w:rPr>
          <w:rFonts w:ascii="Times New Roman" w:hAnsi="Times New Roman" w:cs="Times New Roman"/>
          <w:i/>
          <w:sz w:val="32"/>
          <w:szCs w:val="32"/>
        </w:rPr>
        <w:t xml:space="preserve">наличие информации о реализации государственных программ, </w:t>
      </w:r>
    </w:p>
    <w:p w:rsidR="00F2496B" w:rsidRPr="00707E04" w:rsidRDefault="00F2496B" w:rsidP="00450678">
      <w:pPr>
        <w:pStyle w:val="a6"/>
        <w:spacing w:line="312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07E04">
        <w:rPr>
          <w:rFonts w:ascii="Times New Roman" w:hAnsi="Times New Roman" w:cs="Times New Roman"/>
          <w:i/>
          <w:sz w:val="32"/>
          <w:szCs w:val="32"/>
        </w:rPr>
        <w:t xml:space="preserve">- </w:t>
      </w:r>
      <w:r w:rsidR="00EB11A1" w:rsidRPr="00707E04">
        <w:rPr>
          <w:rFonts w:ascii="Times New Roman" w:hAnsi="Times New Roman" w:cs="Times New Roman"/>
          <w:i/>
          <w:sz w:val="32"/>
          <w:szCs w:val="32"/>
        </w:rPr>
        <w:t xml:space="preserve">публикация сведений по государственным учреждениям на официальном сайте </w:t>
      </w:r>
      <w:r w:rsidR="00EB11A1" w:rsidRPr="00707E04">
        <w:rPr>
          <w:rFonts w:ascii="Times New Roman" w:hAnsi="Times New Roman" w:cs="Times New Roman"/>
          <w:i/>
          <w:sz w:val="32"/>
          <w:szCs w:val="32"/>
          <w:lang w:val="en-US"/>
        </w:rPr>
        <w:t>bus</w:t>
      </w:r>
      <w:r w:rsidR="00EB11A1" w:rsidRPr="00707E04">
        <w:rPr>
          <w:rFonts w:ascii="Times New Roman" w:hAnsi="Times New Roman" w:cs="Times New Roman"/>
          <w:i/>
          <w:sz w:val="32"/>
          <w:szCs w:val="32"/>
        </w:rPr>
        <w:t>.</w:t>
      </w:r>
      <w:proofErr w:type="spellStart"/>
      <w:r w:rsidR="00EB11A1" w:rsidRPr="00707E04">
        <w:rPr>
          <w:rFonts w:ascii="Times New Roman" w:hAnsi="Times New Roman" w:cs="Times New Roman"/>
          <w:i/>
          <w:sz w:val="32"/>
          <w:szCs w:val="32"/>
          <w:lang w:val="en-US"/>
        </w:rPr>
        <w:t>gov</w:t>
      </w:r>
      <w:proofErr w:type="spellEnd"/>
      <w:r w:rsidR="00EB11A1" w:rsidRPr="00707E04">
        <w:rPr>
          <w:rFonts w:ascii="Times New Roman" w:hAnsi="Times New Roman" w:cs="Times New Roman"/>
          <w:i/>
          <w:sz w:val="32"/>
          <w:szCs w:val="32"/>
        </w:rPr>
        <w:t xml:space="preserve">, </w:t>
      </w:r>
    </w:p>
    <w:p w:rsidR="00F2496B" w:rsidRPr="00707E04" w:rsidRDefault="00F2496B" w:rsidP="00450678">
      <w:pPr>
        <w:pStyle w:val="a6"/>
        <w:spacing w:line="312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07E04">
        <w:rPr>
          <w:rFonts w:ascii="Times New Roman" w:hAnsi="Times New Roman" w:cs="Times New Roman"/>
          <w:i/>
          <w:sz w:val="32"/>
          <w:szCs w:val="32"/>
        </w:rPr>
        <w:t>- публикация сведений по вопросам осуществления финансового контроля,</w:t>
      </w:r>
    </w:p>
    <w:p w:rsidR="00F2496B" w:rsidRPr="00707E04" w:rsidRDefault="00F2496B" w:rsidP="00450678">
      <w:pPr>
        <w:pStyle w:val="a6"/>
        <w:spacing w:line="312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07E04">
        <w:rPr>
          <w:rFonts w:ascii="Times New Roman" w:hAnsi="Times New Roman" w:cs="Times New Roman"/>
          <w:i/>
          <w:sz w:val="32"/>
          <w:szCs w:val="32"/>
        </w:rPr>
        <w:t xml:space="preserve">- </w:t>
      </w:r>
      <w:r w:rsidR="00C654B3" w:rsidRPr="00707E04">
        <w:rPr>
          <w:rFonts w:ascii="Times New Roman" w:hAnsi="Times New Roman" w:cs="Times New Roman"/>
          <w:i/>
          <w:sz w:val="32"/>
          <w:szCs w:val="32"/>
        </w:rPr>
        <w:t xml:space="preserve">а также  наличие информации о государственных услугах, оказываемых </w:t>
      </w:r>
      <w:r w:rsidRPr="00707E04">
        <w:rPr>
          <w:rFonts w:ascii="Times New Roman" w:hAnsi="Times New Roman" w:cs="Times New Roman"/>
          <w:i/>
          <w:sz w:val="32"/>
          <w:szCs w:val="32"/>
        </w:rPr>
        <w:t>государственными учреждениями.</w:t>
      </w:r>
      <w:r w:rsidR="00BC0B61" w:rsidRPr="00707E04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450678" w:rsidRPr="00533DDF" w:rsidRDefault="00C90EB9" w:rsidP="00450678">
      <w:pPr>
        <w:pStyle w:val="a6"/>
        <w:spacing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Направления представлены на слайде.</w:t>
      </w:r>
    </w:p>
    <w:p w:rsidR="00D96CAC" w:rsidRDefault="00D96CAC" w:rsidP="00BC0B61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96CAC" w:rsidRDefault="00D96CAC" w:rsidP="00BC0B61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96CAC" w:rsidRDefault="00D96CAC" w:rsidP="00BC0B61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87B57" w:rsidRDefault="000C5499" w:rsidP="00787B57">
      <w:pPr>
        <w:pStyle w:val="Style15"/>
        <w:widowControl/>
        <w:spacing w:line="312" w:lineRule="auto"/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0C5499">
        <w:rPr>
          <w:rFonts w:ascii="Times New Roman" w:hAnsi="Times New Roman" w:cs="Times New Roman"/>
          <w:sz w:val="32"/>
          <w:szCs w:val="32"/>
        </w:rPr>
        <w:object w:dxaOrig="7216" w:dyaOrig="5390">
          <v:shape id="_x0000_i1031" type="#_x0000_t75" style="width:360.75pt;height:269.25pt" o:ole="">
            <v:imagedata r:id="rId20" o:title=""/>
          </v:shape>
          <o:OLEObject Type="Embed" ProgID="PowerPoint.Slide.12" ShapeID="_x0000_i1031" DrawAspect="Content" ObjectID="_1519723634" r:id="rId21"/>
        </w:object>
      </w:r>
    </w:p>
    <w:p w:rsidR="00D96CAC" w:rsidRDefault="00D96CAC" w:rsidP="003C398B">
      <w:pPr>
        <w:pStyle w:val="Style15"/>
        <w:widowControl/>
        <w:spacing w:line="312" w:lineRule="auto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результатам мониторинга за 2015 год сформирован рейтинг </w:t>
      </w:r>
      <w:r w:rsidRPr="00533DDF">
        <w:rPr>
          <w:rFonts w:ascii="Times New Roman" w:hAnsi="Times New Roman" w:cs="Times New Roman"/>
          <w:sz w:val="32"/>
          <w:szCs w:val="32"/>
        </w:rPr>
        <w:t xml:space="preserve">открытости деятельности </w:t>
      </w:r>
      <w:r>
        <w:rPr>
          <w:rFonts w:ascii="Times New Roman" w:hAnsi="Times New Roman" w:cs="Times New Roman"/>
          <w:sz w:val="32"/>
          <w:szCs w:val="32"/>
        </w:rPr>
        <w:t>государственных</w:t>
      </w:r>
      <w:r w:rsidRPr="00533DD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органов </w:t>
      </w:r>
      <w:r w:rsidRPr="00533DDF">
        <w:rPr>
          <w:rFonts w:ascii="Times New Roman" w:hAnsi="Times New Roman" w:cs="Times New Roman"/>
          <w:sz w:val="32"/>
          <w:szCs w:val="32"/>
        </w:rPr>
        <w:t>Удмуртской Республики по упр</w:t>
      </w:r>
      <w:r>
        <w:rPr>
          <w:rFonts w:ascii="Times New Roman" w:hAnsi="Times New Roman" w:cs="Times New Roman"/>
          <w:sz w:val="32"/>
          <w:szCs w:val="32"/>
        </w:rPr>
        <w:t xml:space="preserve">авлению общественными финансами и </w:t>
      </w:r>
      <w:r w:rsidRPr="00533DDF">
        <w:rPr>
          <w:rFonts w:ascii="Times New Roman" w:hAnsi="Times New Roman" w:cs="Times New Roman"/>
          <w:sz w:val="32"/>
          <w:szCs w:val="32"/>
        </w:rPr>
        <w:t xml:space="preserve">размещен </w:t>
      </w:r>
      <w:r>
        <w:rPr>
          <w:rFonts w:ascii="Times New Roman" w:hAnsi="Times New Roman" w:cs="Times New Roman"/>
          <w:sz w:val="32"/>
          <w:szCs w:val="32"/>
        </w:rPr>
        <w:t>на сайте.</w:t>
      </w:r>
    </w:p>
    <w:p w:rsidR="004965FA" w:rsidRDefault="000C5499" w:rsidP="004965FA">
      <w:pPr>
        <w:pStyle w:val="a3"/>
        <w:spacing w:after="0" w:line="312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0C5499">
        <w:rPr>
          <w:rFonts w:ascii="Times New Roman" w:hAnsi="Times New Roman" w:cs="Times New Roman"/>
          <w:sz w:val="32"/>
          <w:szCs w:val="32"/>
        </w:rPr>
        <w:object w:dxaOrig="7216" w:dyaOrig="5390">
          <v:shape id="_x0000_i1032" type="#_x0000_t75" style="width:360.75pt;height:269.25pt" o:ole="">
            <v:imagedata r:id="rId22" o:title=""/>
          </v:shape>
          <o:OLEObject Type="Embed" ProgID="PowerPoint.Slide.12" ShapeID="_x0000_i1032" DrawAspect="Content" ObjectID="_1519723635" r:id="rId23"/>
        </w:object>
      </w:r>
    </w:p>
    <w:p w:rsidR="007878D5" w:rsidRDefault="007878D5" w:rsidP="00C90EB9">
      <w:pPr>
        <w:pStyle w:val="Style15"/>
        <w:widowControl/>
        <w:spacing w:line="312" w:lineRule="auto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итогам мониторинга готовятся информационные письма в адрес министерств и ведомств с рекомендациями о проведении мероприятий по улучшению показателей открытости.</w:t>
      </w:r>
    </w:p>
    <w:p w:rsidR="004F7F2D" w:rsidRPr="00533DDF" w:rsidRDefault="007878D5" w:rsidP="004D65FC">
      <w:pPr>
        <w:pStyle w:val="Style15"/>
        <w:widowControl/>
        <w:spacing w:before="240" w:line="312" w:lineRule="auto"/>
        <w:ind w:firstLine="709"/>
        <w:rPr>
          <w:rStyle w:val="FontStyle160"/>
          <w:rFonts w:ascii="Times New Roman" w:hAnsi="Times New Roman" w:cs="Times New Roman"/>
          <w:sz w:val="32"/>
          <w:szCs w:val="32"/>
        </w:rPr>
      </w:pPr>
      <w:r>
        <w:rPr>
          <w:rStyle w:val="FontStyle160"/>
          <w:rFonts w:ascii="Times New Roman" w:hAnsi="Times New Roman" w:cs="Times New Roman"/>
          <w:sz w:val="32"/>
          <w:szCs w:val="32"/>
        </w:rPr>
        <w:lastRenderedPageBreak/>
        <w:t>Также</w:t>
      </w:r>
      <w:r w:rsidR="004F7F2D" w:rsidRPr="00533DDF">
        <w:rPr>
          <w:rStyle w:val="FontStyle160"/>
          <w:rFonts w:ascii="Times New Roman" w:hAnsi="Times New Roman" w:cs="Times New Roman"/>
          <w:sz w:val="32"/>
          <w:szCs w:val="32"/>
        </w:rPr>
        <w:t xml:space="preserve">, в </w:t>
      </w:r>
      <w:r w:rsidR="00C45DA7">
        <w:rPr>
          <w:rStyle w:val="FontStyle160"/>
          <w:rFonts w:ascii="Times New Roman" w:hAnsi="Times New Roman" w:cs="Times New Roman"/>
          <w:sz w:val="32"/>
          <w:szCs w:val="32"/>
        </w:rPr>
        <w:t>р</w:t>
      </w:r>
      <w:r w:rsidR="004F7F2D" w:rsidRPr="00533DDF">
        <w:rPr>
          <w:rStyle w:val="FontStyle160"/>
          <w:rFonts w:ascii="Times New Roman" w:hAnsi="Times New Roman" w:cs="Times New Roman"/>
          <w:sz w:val="32"/>
          <w:szCs w:val="32"/>
        </w:rPr>
        <w:t>еспублике п</w:t>
      </w:r>
      <w:r w:rsidR="00C45DA7">
        <w:rPr>
          <w:rStyle w:val="FontStyle160"/>
          <w:rFonts w:ascii="Times New Roman" w:hAnsi="Times New Roman" w:cs="Times New Roman"/>
          <w:sz w:val="32"/>
          <w:szCs w:val="32"/>
        </w:rPr>
        <w:t>роводится работа по обеспечению</w:t>
      </w:r>
      <w:r w:rsidR="004F7F2D" w:rsidRPr="00533DDF">
        <w:rPr>
          <w:rStyle w:val="FontStyle160"/>
          <w:rFonts w:ascii="Times New Roman" w:hAnsi="Times New Roman" w:cs="Times New Roman"/>
          <w:sz w:val="32"/>
          <w:szCs w:val="32"/>
        </w:rPr>
        <w:t xml:space="preserve"> открытости бюджетного процесс</w:t>
      </w:r>
      <w:r w:rsidR="00C45DA7">
        <w:rPr>
          <w:rStyle w:val="FontStyle160"/>
          <w:rFonts w:ascii="Times New Roman" w:hAnsi="Times New Roman" w:cs="Times New Roman"/>
          <w:sz w:val="32"/>
          <w:szCs w:val="32"/>
        </w:rPr>
        <w:t>а в муниципальных образованиях</w:t>
      </w:r>
      <w:r w:rsidR="004F7F2D" w:rsidRPr="00533DDF">
        <w:rPr>
          <w:rStyle w:val="FontStyle160"/>
          <w:rFonts w:ascii="Times New Roman" w:hAnsi="Times New Roman" w:cs="Times New Roman"/>
          <w:sz w:val="32"/>
          <w:szCs w:val="32"/>
        </w:rPr>
        <w:t xml:space="preserve">. </w:t>
      </w:r>
    </w:p>
    <w:p w:rsidR="00E14669" w:rsidRDefault="00E14669" w:rsidP="00E14669">
      <w:pPr>
        <w:pStyle w:val="Style15"/>
        <w:widowControl/>
        <w:spacing w:line="312" w:lineRule="auto"/>
        <w:ind w:hanging="142"/>
        <w:jc w:val="center"/>
        <w:rPr>
          <w:rFonts w:ascii="Times New Roman" w:hAnsi="Times New Roman" w:cs="Times New Roman"/>
          <w:sz w:val="32"/>
          <w:szCs w:val="32"/>
        </w:rPr>
      </w:pPr>
      <w:r w:rsidRPr="00E14669">
        <w:rPr>
          <w:rFonts w:ascii="Times New Roman" w:hAnsi="Times New Roman" w:cs="Times New Roman"/>
          <w:sz w:val="32"/>
          <w:szCs w:val="32"/>
        </w:rPr>
        <w:object w:dxaOrig="7216" w:dyaOrig="5390">
          <v:shape id="_x0000_i1033" type="#_x0000_t75" style="width:360.75pt;height:269.25pt" o:ole="">
            <v:imagedata r:id="rId24" o:title=""/>
          </v:shape>
          <o:OLEObject Type="Embed" ProgID="PowerPoint.Slide.12" ShapeID="_x0000_i1033" DrawAspect="Content" ObjectID="_1519723636" r:id="rId25"/>
        </w:object>
      </w:r>
    </w:p>
    <w:p w:rsidR="004D65FC" w:rsidRDefault="007878D5" w:rsidP="004D65FC">
      <w:pPr>
        <w:pStyle w:val="Style15"/>
        <w:widowControl/>
        <w:spacing w:line="312" w:lineRule="auto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</w:t>
      </w:r>
      <w:r w:rsidR="004F7F2D" w:rsidRPr="00533DDF">
        <w:rPr>
          <w:rFonts w:ascii="Times New Roman" w:hAnsi="Times New Roman" w:cs="Times New Roman"/>
          <w:sz w:val="32"/>
          <w:szCs w:val="32"/>
        </w:rPr>
        <w:t xml:space="preserve">етодика проведения мониторинга и составления </w:t>
      </w:r>
      <w:proofErr w:type="gramStart"/>
      <w:r w:rsidR="004F7F2D" w:rsidRPr="004D65FC">
        <w:rPr>
          <w:rFonts w:ascii="Times New Roman" w:hAnsi="Times New Roman" w:cs="Times New Roman"/>
          <w:b/>
          <w:sz w:val="32"/>
          <w:szCs w:val="32"/>
        </w:rPr>
        <w:t>рейтинга открытости деятельности органов местного самоуправления Удмуртской Республики</w:t>
      </w:r>
      <w:proofErr w:type="gramEnd"/>
      <w:r w:rsidR="004F7F2D" w:rsidRPr="00533DDF">
        <w:rPr>
          <w:rFonts w:ascii="Times New Roman" w:hAnsi="Times New Roman" w:cs="Times New Roman"/>
          <w:sz w:val="32"/>
          <w:szCs w:val="32"/>
        </w:rPr>
        <w:t xml:space="preserve"> по упр</w:t>
      </w:r>
      <w:r>
        <w:rPr>
          <w:rFonts w:ascii="Times New Roman" w:hAnsi="Times New Roman" w:cs="Times New Roman"/>
          <w:sz w:val="32"/>
          <w:szCs w:val="32"/>
        </w:rPr>
        <w:t>авлению общественными финансами</w:t>
      </w:r>
      <w:r w:rsidR="004F7F2D" w:rsidRPr="00533DDF">
        <w:rPr>
          <w:rFonts w:ascii="Times New Roman" w:hAnsi="Times New Roman" w:cs="Times New Roman"/>
          <w:sz w:val="32"/>
          <w:szCs w:val="32"/>
        </w:rPr>
        <w:t xml:space="preserve"> утвержден</w:t>
      </w:r>
      <w:r>
        <w:rPr>
          <w:rFonts w:ascii="Times New Roman" w:hAnsi="Times New Roman" w:cs="Times New Roman"/>
          <w:sz w:val="32"/>
          <w:szCs w:val="32"/>
        </w:rPr>
        <w:t>а</w:t>
      </w:r>
      <w:r w:rsidR="004F7F2D" w:rsidRPr="00533DDF">
        <w:rPr>
          <w:rFonts w:ascii="Times New Roman" w:hAnsi="Times New Roman" w:cs="Times New Roman"/>
          <w:sz w:val="32"/>
          <w:szCs w:val="32"/>
        </w:rPr>
        <w:t xml:space="preserve"> приказом Министерства финансов</w:t>
      </w:r>
      <w:r w:rsidR="004D65FC">
        <w:rPr>
          <w:rFonts w:ascii="Times New Roman" w:hAnsi="Times New Roman" w:cs="Times New Roman"/>
          <w:sz w:val="32"/>
          <w:szCs w:val="32"/>
        </w:rPr>
        <w:t xml:space="preserve"> Удмуртской Республики от 3 ноября </w:t>
      </w:r>
      <w:r w:rsidR="004F7F2D" w:rsidRPr="00533DDF">
        <w:rPr>
          <w:rFonts w:ascii="Times New Roman" w:hAnsi="Times New Roman" w:cs="Times New Roman"/>
          <w:sz w:val="32"/>
          <w:szCs w:val="32"/>
        </w:rPr>
        <w:t xml:space="preserve">2015 года №242. </w:t>
      </w:r>
    </w:p>
    <w:p w:rsidR="003704B0" w:rsidRPr="00533DDF" w:rsidRDefault="007878D5" w:rsidP="004D65FC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Группы</w:t>
      </w:r>
      <w:r w:rsidR="003704B0" w:rsidRPr="00533DDF">
        <w:rPr>
          <w:rFonts w:ascii="Times New Roman" w:hAnsi="Times New Roman" w:cs="Times New Roman"/>
          <w:sz w:val="32"/>
          <w:szCs w:val="32"/>
        </w:rPr>
        <w:t xml:space="preserve"> показателей</w:t>
      </w:r>
      <w:r>
        <w:rPr>
          <w:rFonts w:ascii="Times New Roman" w:hAnsi="Times New Roman" w:cs="Times New Roman"/>
          <w:sz w:val="32"/>
          <w:szCs w:val="32"/>
        </w:rPr>
        <w:t xml:space="preserve"> мониторинга представлены на слайде.</w:t>
      </w:r>
    </w:p>
    <w:bookmarkStart w:id="0" w:name="P75"/>
    <w:bookmarkStart w:id="1" w:name="P76"/>
    <w:bookmarkEnd w:id="0"/>
    <w:bookmarkEnd w:id="1"/>
    <w:p w:rsidR="00E14669" w:rsidRDefault="00E14669" w:rsidP="00E14669">
      <w:pPr>
        <w:pStyle w:val="a3"/>
        <w:spacing w:after="0" w:line="312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E14669">
        <w:rPr>
          <w:rFonts w:ascii="Times New Roman" w:hAnsi="Times New Roman" w:cs="Times New Roman"/>
          <w:sz w:val="32"/>
          <w:szCs w:val="32"/>
        </w:rPr>
        <w:object w:dxaOrig="7216" w:dyaOrig="5390">
          <v:shape id="_x0000_i1034" type="#_x0000_t75" style="width:360.75pt;height:269.25pt" o:ole="">
            <v:imagedata r:id="rId26" o:title=""/>
          </v:shape>
          <o:OLEObject Type="Embed" ProgID="PowerPoint.Slide.12" ShapeID="_x0000_i1034" DrawAspect="Content" ObjectID="_1519723637" r:id="rId27"/>
        </w:object>
      </w:r>
    </w:p>
    <w:p w:rsidR="003704B0" w:rsidRDefault="007878D5" w:rsidP="004D65FC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</w:t>
      </w:r>
      <w:r w:rsidR="003704B0" w:rsidRPr="00533DDF">
        <w:rPr>
          <w:rFonts w:ascii="Times New Roman" w:hAnsi="Times New Roman" w:cs="Times New Roman"/>
          <w:sz w:val="32"/>
          <w:szCs w:val="32"/>
        </w:rPr>
        <w:t>ейтинг муниципальных образований в соответствии с полученной итоговой оценкой показателей</w:t>
      </w:r>
      <w:r>
        <w:rPr>
          <w:rFonts w:ascii="Times New Roman" w:hAnsi="Times New Roman" w:cs="Times New Roman"/>
          <w:sz w:val="32"/>
          <w:szCs w:val="32"/>
        </w:rPr>
        <w:t xml:space="preserve"> размещен</w:t>
      </w:r>
      <w:r w:rsidR="003704B0" w:rsidRPr="00533DDF">
        <w:rPr>
          <w:rFonts w:ascii="Times New Roman" w:hAnsi="Times New Roman" w:cs="Times New Roman"/>
          <w:sz w:val="32"/>
          <w:szCs w:val="32"/>
        </w:rPr>
        <w:t xml:space="preserve"> на сайте Министерства финансов Удмуртской Республики.</w:t>
      </w:r>
    </w:p>
    <w:p w:rsidR="00B66DC2" w:rsidRDefault="005C27F2" w:rsidP="00B66DC2">
      <w:pPr>
        <w:pStyle w:val="Style15"/>
        <w:widowControl/>
        <w:spacing w:line="312" w:lineRule="auto"/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7E121A">
        <w:rPr>
          <w:rFonts w:ascii="Times New Roman" w:hAnsi="Times New Roman" w:cs="Times New Roman"/>
          <w:sz w:val="32"/>
          <w:szCs w:val="32"/>
        </w:rPr>
        <w:object w:dxaOrig="7216" w:dyaOrig="5390">
          <v:shape id="_x0000_i1035" type="#_x0000_t75" style="width:342.75pt;height:255.75pt" o:ole="">
            <v:imagedata r:id="rId28" o:title=""/>
          </v:shape>
          <o:OLEObject Type="Embed" ProgID="PowerPoint.Slide.12" ShapeID="_x0000_i1035" DrawAspect="Content" ObjectID="_1519723638" r:id="rId29"/>
        </w:object>
      </w:r>
    </w:p>
    <w:p w:rsidR="00E94028" w:rsidRDefault="00E94028" w:rsidP="00E94028">
      <w:pPr>
        <w:pStyle w:val="Style15"/>
        <w:widowControl/>
        <w:spacing w:line="312" w:lineRule="auto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итогам проведенных мониторингов выработан ряд рекомендаций общих для государственных органов и органов местного самоуправления по повышению прозрачности и открытости бюджетных данных.</w:t>
      </w:r>
    </w:p>
    <w:p w:rsidR="007E121A" w:rsidRDefault="005C27F2" w:rsidP="005C27F2">
      <w:pPr>
        <w:pStyle w:val="Style15"/>
        <w:widowControl/>
        <w:spacing w:line="312" w:lineRule="auto"/>
        <w:ind w:firstLine="0"/>
        <w:jc w:val="center"/>
        <w:rPr>
          <w:rStyle w:val="FontStyle160"/>
          <w:rFonts w:ascii="Times New Roman" w:hAnsi="Times New Roman" w:cs="Times New Roman"/>
          <w:sz w:val="32"/>
          <w:szCs w:val="32"/>
        </w:rPr>
      </w:pPr>
      <w:r w:rsidRPr="007E121A">
        <w:rPr>
          <w:rFonts w:ascii="Times New Roman" w:hAnsi="Times New Roman" w:cs="Times New Roman"/>
          <w:sz w:val="32"/>
          <w:szCs w:val="32"/>
        </w:rPr>
        <w:object w:dxaOrig="7216" w:dyaOrig="5390">
          <v:shape id="_x0000_i1036" type="#_x0000_t75" style="width:341.25pt;height:255pt" o:ole="">
            <v:imagedata r:id="rId30" o:title=""/>
          </v:shape>
          <o:OLEObject Type="Embed" ProgID="PowerPoint.Slide.12" ShapeID="_x0000_i1036" DrawAspect="Content" ObjectID="_1519723639" r:id="rId31"/>
        </w:object>
      </w:r>
    </w:p>
    <w:p w:rsidR="000D1F42" w:rsidRDefault="00E94028" w:rsidP="005C27F2">
      <w:pPr>
        <w:pStyle w:val="Style15"/>
        <w:widowControl/>
        <w:numPr>
          <w:ilvl w:val="0"/>
          <w:numId w:val="3"/>
        </w:numPr>
        <w:spacing w:line="312" w:lineRule="auto"/>
        <w:ind w:left="0" w:firstLine="709"/>
        <w:rPr>
          <w:rStyle w:val="FontStyle160"/>
          <w:rFonts w:ascii="Times New Roman" w:hAnsi="Times New Roman" w:cs="Times New Roman"/>
          <w:sz w:val="32"/>
          <w:szCs w:val="32"/>
        </w:rPr>
      </w:pPr>
      <w:r>
        <w:rPr>
          <w:rStyle w:val="FontStyle160"/>
          <w:rFonts w:ascii="Times New Roman" w:hAnsi="Times New Roman" w:cs="Times New Roman"/>
          <w:sz w:val="32"/>
          <w:szCs w:val="32"/>
        </w:rPr>
        <w:t>Регулярно и своевременно обновлять данные</w:t>
      </w:r>
      <w:r w:rsidR="00435DB9">
        <w:rPr>
          <w:rStyle w:val="FontStyle160"/>
          <w:rFonts w:ascii="Times New Roman" w:hAnsi="Times New Roman" w:cs="Times New Roman"/>
          <w:sz w:val="32"/>
          <w:szCs w:val="32"/>
        </w:rPr>
        <w:t xml:space="preserve"> об общественных финансах на всех этапах бюджетного процесса. </w:t>
      </w:r>
    </w:p>
    <w:p w:rsidR="005A3A83" w:rsidRDefault="00427A02" w:rsidP="00435DB9">
      <w:pPr>
        <w:pStyle w:val="a3"/>
        <w:numPr>
          <w:ilvl w:val="0"/>
          <w:numId w:val="3"/>
        </w:numPr>
        <w:spacing w:after="0" w:line="312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35DB9">
        <w:rPr>
          <w:rStyle w:val="FontStyle160"/>
          <w:rFonts w:ascii="Times New Roman" w:hAnsi="Times New Roman" w:cs="Times New Roman"/>
          <w:sz w:val="32"/>
          <w:szCs w:val="32"/>
        </w:rPr>
        <w:lastRenderedPageBreak/>
        <w:t>Публиковать информацию о бюджете в доступной для граждан форме, давать пояснения.</w:t>
      </w:r>
      <w:r w:rsidR="000D1F42" w:rsidRPr="00435DB9">
        <w:rPr>
          <w:rFonts w:ascii="Times New Roman" w:hAnsi="Times New Roman" w:cs="Times New Roman"/>
          <w:sz w:val="32"/>
          <w:szCs w:val="32"/>
        </w:rPr>
        <w:t xml:space="preserve"> </w:t>
      </w:r>
      <w:r w:rsidR="005A3A83">
        <w:rPr>
          <w:rFonts w:ascii="Times New Roman" w:hAnsi="Times New Roman" w:cs="Times New Roman"/>
          <w:sz w:val="32"/>
          <w:szCs w:val="32"/>
        </w:rPr>
        <w:t xml:space="preserve">Тем самым увеличивать уровень заинтересованности и вовлеченности граждан в бюджетный процесс. </w:t>
      </w:r>
    </w:p>
    <w:p w:rsidR="000D1F42" w:rsidRPr="00435DB9" w:rsidRDefault="00BF5C85" w:rsidP="005A3A83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35DB9">
        <w:rPr>
          <w:rFonts w:ascii="Times New Roman" w:hAnsi="Times New Roman" w:cs="Times New Roman"/>
          <w:sz w:val="32"/>
          <w:szCs w:val="32"/>
        </w:rPr>
        <w:t>В</w:t>
      </w:r>
      <w:r w:rsidR="003746FF" w:rsidRPr="00435DB9">
        <w:rPr>
          <w:rFonts w:ascii="Times New Roman" w:hAnsi="Times New Roman" w:cs="Times New Roman"/>
          <w:sz w:val="32"/>
          <w:szCs w:val="32"/>
        </w:rPr>
        <w:t xml:space="preserve"> работе предлага</w:t>
      </w:r>
      <w:r w:rsidRPr="00435DB9">
        <w:rPr>
          <w:rFonts w:ascii="Times New Roman" w:hAnsi="Times New Roman" w:cs="Times New Roman"/>
          <w:sz w:val="32"/>
          <w:szCs w:val="32"/>
        </w:rPr>
        <w:t xml:space="preserve">ем использовать </w:t>
      </w:r>
      <w:r w:rsidR="000D1F42" w:rsidRPr="00435DB9">
        <w:rPr>
          <w:rFonts w:ascii="Times New Roman" w:hAnsi="Times New Roman" w:cs="Times New Roman"/>
          <w:sz w:val="32"/>
          <w:szCs w:val="32"/>
        </w:rPr>
        <w:t>Методические рекомендации по представлению бюджетов и отчетов об исполнении в доступной для граждан форме, утвержденные приказом Министерства финансов Российской Федерации от 22 сентября 2015 года №145н.</w:t>
      </w:r>
    </w:p>
    <w:p w:rsidR="00CD7C20" w:rsidRPr="00533DDF" w:rsidRDefault="001D2837" w:rsidP="00CD7C20">
      <w:pPr>
        <w:tabs>
          <w:tab w:val="left" w:pos="0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Кроме того, в</w:t>
      </w:r>
      <w:r w:rsidR="00CD7C20" w:rsidRPr="00533DDF">
        <w:rPr>
          <w:rFonts w:ascii="Times New Roman" w:hAnsi="Times New Roman" w:cs="Times New Roman"/>
          <w:sz w:val="32"/>
          <w:szCs w:val="32"/>
        </w:rPr>
        <w:t xml:space="preserve"> разделе «Бюджет для граждан» на сайте Министерства финансов Удмуртской Республики размещен Доклад Министерства финансов Российской Федерации «О лучшей практике развития «бюджета для граждан» в субъектах Российской Федерации и муниципальных образованиях</w:t>
      </w:r>
      <w:r w:rsidR="00CD7C20">
        <w:rPr>
          <w:rFonts w:ascii="Times New Roman" w:hAnsi="Times New Roman" w:cs="Times New Roman"/>
          <w:sz w:val="32"/>
          <w:szCs w:val="32"/>
        </w:rPr>
        <w:t>.</w:t>
      </w:r>
    </w:p>
    <w:p w:rsidR="00F12A86" w:rsidRDefault="00427A02" w:rsidP="00F12A86">
      <w:pPr>
        <w:pStyle w:val="Style15"/>
        <w:widowControl/>
        <w:numPr>
          <w:ilvl w:val="0"/>
          <w:numId w:val="3"/>
        </w:numPr>
        <w:spacing w:before="120" w:line="312" w:lineRule="auto"/>
        <w:ind w:left="0" w:firstLine="709"/>
        <w:rPr>
          <w:rStyle w:val="FontStyle160"/>
          <w:rFonts w:ascii="Times New Roman" w:hAnsi="Times New Roman" w:cs="Times New Roman"/>
          <w:sz w:val="32"/>
          <w:szCs w:val="32"/>
        </w:rPr>
      </w:pPr>
      <w:r>
        <w:rPr>
          <w:rStyle w:val="FontStyle160"/>
          <w:rFonts w:ascii="Times New Roman" w:hAnsi="Times New Roman" w:cs="Times New Roman"/>
          <w:sz w:val="32"/>
          <w:szCs w:val="32"/>
        </w:rPr>
        <w:t>Публиковать информацию о бюджете с учетом интересов целевых групп граждан и организаций</w:t>
      </w:r>
      <w:r w:rsidR="00585FD7">
        <w:rPr>
          <w:rStyle w:val="FontStyle160"/>
          <w:rFonts w:ascii="Times New Roman" w:hAnsi="Times New Roman" w:cs="Times New Roman"/>
          <w:sz w:val="32"/>
          <w:szCs w:val="32"/>
        </w:rPr>
        <w:t>.</w:t>
      </w:r>
      <w:r w:rsidR="00CB14C8">
        <w:rPr>
          <w:rStyle w:val="FontStyle160"/>
          <w:rFonts w:ascii="Times New Roman" w:hAnsi="Times New Roman" w:cs="Times New Roman"/>
          <w:sz w:val="32"/>
          <w:szCs w:val="32"/>
        </w:rPr>
        <w:t xml:space="preserve"> В составе такой информации предлагаем отражать сведения о численности граждан и организаций, входящих в целевую группу, объем бюджетных ассигнований, направляемых на ее поддержку и меры бюджетной поддержки в расчете на человека. </w:t>
      </w:r>
    </w:p>
    <w:p w:rsidR="007E121A" w:rsidRDefault="005C27F2" w:rsidP="00E07B26">
      <w:pPr>
        <w:pStyle w:val="Style15"/>
        <w:widowControl/>
        <w:spacing w:before="120" w:line="312" w:lineRule="auto"/>
        <w:ind w:firstLine="0"/>
        <w:jc w:val="center"/>
        <w:rPr>
          <w:rStyle w:val="FontStyle160"/>
          <w:rFonts w:ascii="Times New Roman" w:hAnsi="Times New Roman" w:cs="Times New Roman"/>
          <w:sz w:val="32"/>
          <w:szCs w:val="32"/>
        </w:rPr>
      </w:pPr>
      <w:r w:rsidRPr="007E121A">
        <w:rPr>
          <w:rFonts w:ascii="Times New Roman" w:hAnsi="Times New Roman" w:cs="Times New Roman"/>
          <w:sz w:val="32"/>
          <w:szCs w:val="32"/>
        </w:rPr>
        <w:object w:dxaOrig="7216" w:dyaOrig="5390">
          <v:shape id="_x0000_i1037" type="#_x0000_t75" style="width:321pt;height:240pt" o:ole="">
            <v:imagedata r:id="rId32" o:title=""/>
          </v:shape>
          <o:OLEObject Type="Embed" ProgID="PowerPoint.Slide.12" ShapeID="_x0000_i1037" DrawAspect="Content" ObjectID="_1519723640" r:id="rId33"/>
        </w:object>
      </w:r>
    </w:p>
    <w:p w:rsidR="00585FD7" w:rsidRDefault="00F12A86" w:rsidP="00F12A86">
      <w:pPr>
        <w:pStyle w:val="Style15"/>
        <w:widowControl/>
        <w:numPr>
          <w:ilvl w:val="0"/>
          <w:numId w:val="3"/>
        </w:numPr>
        <w:spacing w:before="120" w:line="312" w:lineRule="auto"/>
        <w:ind w:left="0" w:firstLine="709"/>
        <w:rPr>
          <w:rStyle w:val="FontStyle160"/>
          <w:rFonts w:ascii="Times New Roman" w:hAnsi="Times New Roman" w:cs="Times New Roman"/>
          <w:sz w:val="32"/>
          <w:szCs w:val="32"/>
        </w:rPr>
      </w:pPr>
      <w:r>
        <w:rPr>
          <w:rStyle w:val="FontStyle160"/>
          <w:rFonts w:ascii="Times New Roman" w:hAnsi="Times New Roman" w:cs="Times New Roman"/>
          <w:sz w:val="32"/>
          <w:szCs w:val="32"/>
        </w:rPr>
        <w:lastRenderedPageBreak/>
        <w:t>Публиковать</w:t>
      </w:r>
      <w:r w:rsidR="00427A02">
        <w:rPr>
          <w:rStyle w:val="FontStyle160"/>
          <w:rFonts w:ascii="Times New Roman" w:hAnsi="Times New Roman" w:cs="Times New Roman"/>
          <w:sz w:val="32"/>
          <w:szCs w:val="32"/>
        </w:rPr>
        <w:t xml:space="preserve"> </w:t>
      </w:r>
      <w:r>
        <w:rPr>
          <w:rStyle w:val="FontStyle160"/>
          <w:rFonts w:ascii="Times New Roman" w:hAnsi="Times New Roman" w:cs="Times New Roman"/>
          <w:sz w:val="32"/>
          <w:szCs w:val="32"/>
        </w:rPr>
        <w:t>более подробную информацию о государственных</w:t>
      </w:r>
      <w:r w:rsidR="001D2837">
        <w:rPr>
          <w:rStyle w:val="FontStyle160"/>
          <w:rFonts w:ascii="Times New Roman" w:hAnsi="Times New Roman" w:cs="Times New Roman"/>
          <w:sz w:val="32"/>
          <w:szCs w:val="32"/>
        </w:rPr>
        <w:t xml:space="preserve"> и муниципальных</w:t>
      </w:r>
      <w:r>
        <w:rPr>
          <w:rStyle w:val="FontStyle160"/>
          <w:rFonts w:ascii="Times New Roman" w:hAnsi="Times New Roman" w:cs="Times New Roman"/>
          <w:sz w:val="32"/>
          <w:szCs w:val="32"/>
        </w:rPr>
        <w:t xml:space="preserve"> программах. В состав информации о программах помимо перечня программ необходимо включать план</w:t>
      </w:r>
      <w:r w:rsidR="00585FD7">
        <w:rPr>
          <w:rStyle w:val="FontStyle160"/>
          <w:rFonts w:ascii="Times New Roman" w:hAnsi="Times New Roman" w:cs="Times New Roman"/>
          <w:sz w:val="32"/>
          <w:szCs w:val="32"/>
        </w:rPr>
        <w:t xml:space="preserve">ы, отчеты о реализации программ, внесенные изменения в программу. </w:t>
      </w:r>
    </w:p>
    <w:p w:rsidR="00427A02" w:rsidRDefault="00585FD7" w:rsidP="00F12A86">
      <w:pPr>
        <w:pStyle w:val="Style15"/>
        <w:widowControl/>
        <w:numPr>
          <w:ilvl w:val="0"/>
          <w:numId w:val="3"/>
        </w:numPr>
        <w:spacing w:before="120" w:line="312" w:lineRule="auto"/>
        <w:ind w:left="0" w:firstLine="709"/>
        <w:rPr>
          <w:rStyle w:val="FontStyle160"/>
          <w:rFonts w:ascii="Times New Roman" w:hAnsi="Times New Roman" w:cs="Times New Roman"/>
          <w:sz w:val="32"/>
          <w:szCs w:val="32"/>
        </w:rPr>
      </w:pPr>
      <w:r>
        <w:rPr>
          <w:rStyle w:val="FontStyle160"/>
          <w:rFonts w:ascii="Times New Roman" w:hAnsi="Times New Roman" w:cs="Times New Roman"/>
          <w:sz w:val="32"/>
          <w:szCs w:val="32"/>
        </w:rPr>
        <w:t xml:space="preserve">Публиковать подробную информацию о социально значимых проектах. </w:t>
      </w:r>
      <w:r w:rsidR="00F12A86">
        <w:rPr>
          <w:rStyle w:val="FontStyle160"/>
          <w:rFonts w:ascii="Times New Roman" w:hAnsi="Times New Roman" w:cs="Times New Roman"/>
          <w:sz w:val="32"/>
          <w:szCs w:val="32"/>
        </w:rPr>
        <w:t xml:space="preserve"> </w:t>
      </w:r>
      <w:r w:rsidR="00427A02">
        <w:rPr>
          <w:rStyle w:val="FontStyle160"/>
          <w:rFonts w:ascii="Times New Roman" w:hAnsi="Times New Roman" w:cs="Times New Roman"/>
          <w:sz w:val="32"/>
          <w:szCs w:val="32"/>
        </w:rPr>
        <w:t xml:space="preserve"> </w:t>
      </w:r>
    </w:p>
    <w:p w:rsidR="00FD131D" w:rsidRPr="00FD131D" w:rsidRDefault="001D2837" w:rsidP="00FD131D">
      <w:pPr>
        <w:pStyle w:val="Style15"/>
        <w:widowControl/>
        <w:numPr>
          <w:ilvl w:val="0"/>
          <w:numId w:val="3"/>
        </w:numPr>
        <w:spacing w:line="312" w:lineRule="auto"/>
        <w:ind w:left="0"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="00FD131D" w:rsidRPr="00FD131D">
        <w:rPr>
          <w:rFonts w:ascii="Times New Roman" w:hAnsi="Times New Roman" w:cs="Times New Roman"/>
          <w:sz w:val="32"/>
          <w:szCs w:val="32"/>
        </w:rPr>
        <w:t xml:space="preserve">воевременно </w:t>
      </w:r>
      <w:r>
        <w:rPr>
          <w:rFonts w:ascii="Times New Roman" w:hAnsi="Times New Roman" w:cs="Times New Roman"/>
          <w:sz w:val="32"/>
          <w:szCs w:val="32"/>
        </w:rPr>
        <w:t xml:space="preserve">и в полном объеме </w:t>
      </w:r>
      <w:r w:rsidR="00FD131D" w:rsidRPr="00FD131D">
        <w:rPr>
          <w:rFonts w:ascii="Times New Roman" w:hAnsi="Times New Roman" w:cs="Times New Roman"/>
          <w:sz w:val="32"/>
          <w:szCs w:val="32"/>
        </w:rPr>
        <w:t xml:space="preserve">публиковать сведения о государственных </w:t>
      </w:r>
      <w:r>
        <w:rPr>
          <w:rFonts w:ascii="Times New Roman" w:hAnsi="Times New Roman" w:cs="Times New Roman"/>
          <w:sz w:val="32"/>
          <w:szCs w:val="32"/>
        </w:rPr>
        <w:t xml:space="preserve">и муниципальных </w:t>
      </w:r>
      <w:r w:rsidR="005A3A83">
        <w:rPr>
          <w:rFonts w:ascii="Times New Roman" w:hAnsi="Times New Roman" w:cs="Times New Roman"/>
          <w:sz w:val="32"/>
          <w:szCs w:val="32"/>
        </w:rPr>
        <w:t xml:space="preserve">учреждениях на </w:t>
      </w:r>
      <w:r w:rsidR="005A3A83" w:rsidRPr="005A3A83">
        <w:rPr>
          <w:rFonts w:ascii="Times New Roman" w:hAnsi="Times New Roman" w:cs="Times New Roman"/>
          <w:sz w:val="32"/>
          <w:szCs w:val="32"/>
        </w:rPr>
        <w:t xml:space="preserve">официальном сайте </w:t>
      </w:r>
      <w:r w:rsidR="005A3A83" w:rsidRPr="005A3A83">
        <w:rPr>
          <w:rFonts w:ascii="Times New Roman" w:hAnsi="Times New Roman" w:cs="Times New Roman"/>
          <w:sz w:val="32"/>
          <w:szCs w:val="32"/>
          <w:lang w:val="en-US"/>
        </w:rPr>
        <w:t>bus</w:t>
      </w:r>
      <w:r w:rsidR="005A3A83" w:rsidRPr="005A3A83">
        <w:rPr>
          <w:rFonts w:ascii="Times New Roman" w:hAnsi="Times New Roman" w:cs="Times New Roman"/>
          <w:sz w:val="32"/>
          <w:szCs w:val="32"/>
        </w:rPr>
        <w:t>.</w:t>
      </w:r>
      <w:proofErr w:type="spellStart"/>
      <w:r w:rsidR="005A3A83" w:rsidRPr="005A3A83">
        <w:rPr>
          <w:rFonts w:ascii="Times New Roman" w:hAnsi="Times New Roman" w:cs="Times New Roman"/>
          <w:sz w:val="32"/>
          <w:szCs w:val="32"/>
          <w:lang w:val="en-US"/>
        </w:rPr>
        <w:t>gov</w:t>
      </w:r>
      <w:proofErr w:type="spellEnd"/>
      <w:r w:rsidR="005A3A83" w:rsidRPr="005A3A83">
        <w:rPr>
          <w:rFonts w:ascii="Times New Roman" w:hAnsi="Times New Roman" w:cs="Times New Roman"/>
          <w:sz w:val="32"/>
          <w:szCs w:val="32"/>
        </w:rPr>
        <w:t>.</w:t>
      </w:r>
      <w:proofErr w:type="spellStart"/>
      <w:r w:rsidR="005A3A83" w:rsidRPr="005A3A83">
        <w:rPr>
          <w:rFonts w:ascii="Times New Roman" w:hAnsi="Times New Roman" w:cs="Times New Roman"/>
          <w:sz w:val="32"/>
          <w:szCs w:val="32"/>
          <w:lang w:val="en-US"/>
        </w:rPr>
        <w:t>ru</w:t>
      </w:r>
      <w:proofErr w:type="spellEnd"/>
      <w:r w:rsidR="005A3A83">
        <w:rPr>
          <w:rFonts w:ascii="Times New Roman" w:hAnsi="Times New Roman" w:cs="Times New Roman"/>
          <w:sz w:val="32"/>
          <w:szCs w:val="32"/>
        </w:rPr>
        <w:t>,</w:t>
      </w:r>
      <w:r w:rsidR="00FD131D" w:rsidRPr="005A3A83">
        <w:rPr>
          <w:rFonts w:ascii="Times New Roman" w:hAnsi="Times New Roman" w:cs="Times New Roman"/>
          <w:sz w:val="32"/>
          <w:szCs w:val="32"/>
        </w:rPr>
        <w:t xml:space="preserve"> </w:t>
      </w:r>
      <w:r w:rsidR="00FD131D" w:rsidRPr="00FD131D">
        <w:rPr>
          <w:rFonts w:ascii="Times New Roman" w:hAnsi="Times New Roman" w:cs="Times New Roman"/>
          <w:sz w:val="32"/>
          <w:szCs w:val="32"/>
        </w:rPr>
        <w:t xml:space="preserve">отслеживать актуальность размещенной информации. </w:t>
      </w:r>
    </w:p>
    <w:p w:rsidR="005C27F2" w:rsidRDefault="005C27F2" w:rsidP="001A6FEC">
      <w:pPr>
        <w:keepNext/>
        <w:spacing w:line="312" w:lineRule="auto"/>
        <w:ind w:firstLine="709"/>
        <w:jc w:val="both"/>
        <w:rPr>
          <w:rStyle w:val="FontStyle160"/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1A6FEC" w:rsidRPr="001A6FEC" w:rsidRDefault="001A6FEC" w:rsidP="001A6FEC">
      <w:pPr>
        <w:keepNext/>
        <w:spacing w:line="312" w:lineRule="auto"/>
        <w:ind w:firstLine="709"/>
        <w:jc w:val="both"/>
        <w:rPr>
          <w:rStyle w:val="FontStyle160"/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1A6FEC">
        <w:rPr>
          <w:rStyle w:val="FontStyle160"/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Уважаемые </w:t>
      </w:r>
      <w:r>
        <w:rPr>
          <w:rStyle w:val="FontStyle160"/>
          <w:rFonts w:ascii="Times New Roman" w:eastAsiaTheme="minorEastAsia" w:hAnsi="Times New Roman" w:cs="Times New Roman"/>
          <w:sz w:val="32"/>
          <w:szCs w:val="32"/>
          <w:lang w:eastAsia="ru-RU"/>
        </w:rPr>
        <w:t>коллеги</w:t>
      </w:r>
      <w:r w:rsidRPr="001A6FEC">
        <w:rPr>
          <w:rStyle w:val="FontStyle160"/>
          <w:rFonts w:ascii="Times New Roman" w:eastAsiaTheme="minorEastAsia" w:hAnsi="Times New Roman" w:cs="Times New Roman"/>
          <w:sz w:val="32"/>
          <w:szCs w:val="32"/>
          <w:lang w:eastAsia="ru-RU"/>
        </w:rPr>
        <w:t>!</w:t>
      </w:r>
    </w:p>
    <w:p w:rsidR="00621996" w:rsidRDefault="005A722F" w:rsidP="00621996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Благодарю всех за совместную работу, профессионализм и хочу отметить, что реализуемый в республике</w:t>
      </w:r>
      <w:r w:rsidR="00621996" w:rsidRPr="001B6264">
        <w:rPr>
          <w:rFonts w:ascii="Times New Roman" w:hAnsi="Times New Roman" w:cs="Times New Roman"/>
          <w:sz w:val="32"/>
          <w:szCs w:val="32"/>
        </w:rPr>
        <w:t xml:space="preserve"> комплекс мероприятий по обеспечению публичности и открыт</w:t>
      </w:r>
      <w:r w:rsidR="002C163B">
        <w:rPr>
          <w:rFonts w:ascii="Times New Roman" w:hAnsi="Times New Roman" w:cs="Times New Roman"/>
          <w:sz w:val="32"/>
          <w:szCs w:val="32"/>
        </w:rPr>
        <w:t>ости бюджетного процесса в сети</w:t>
      </w:r>
      <w:proofErr w:type="gramEnd"/>
      <w:r w:rsidR="00621996" w:rsidRPr="001B6264">
        <w:rPr>
          <w:rFonts w:ascii="Times New Roman" w:hAnsi="Times New Roman" w:cs="Times New Roman"/>
          <w:sz w:val="32"/>
          <w:szCs w:val="32"/>
        </w:rPr>
        <w:t xml:space="preserve"> «Интернет» даст возможность широкому кругу жителей по новому взглянуть на результаты работы Правительства Удмуртской Республики, </w:t>
      </w:r>
      <w:r w:rsidR="00E94028">
        <w:rPr>
          <w:rFonts w:ascii="Times New Roman" w:hAnsi="Times New Roman" w:cs="Times New Roman"/>
          <w:sz w:val="32"/>
          <w:szCs w:val="32"/>
        </w:rPr>
        <w:t xml:space="preserve">органов местного самоуправления, </w:t>
      </w:r>
      <w:r w:rsidR="00621996" w:rsidRPr="001B6264">
        <w:rPr>
          <w:rFonts w:ascii="Times New Roman" w:hAnsi="Times New Roman" w:cs="Times New Roman"/>
          <w:sz w:val="32"/>
          <w:szCs w:val="32"/>
        </w:rPr>
        <w:t xml:space="preserve">направленной на создание социальной инфраструктуры и улучшение качества жизни </w:t>
      </w:r>
      <w:r>
        <w:rPr>
          <w:rFonts w:ascii="Times New Roman" w:hAnsi="Times New Roman" w:cs="Times New Roman"/>
          <w:sz w:val="32"/>
          <w:szCs w:val="32"/>
        </w:rPr>
        <w:t>граждан, проживающих на территории</w:t>
      </w:r>
      <w:r w:rsidR="00621996" w:rsidRPr="001B6264">
        <w:rPr>
          <w:rFonts w:ascii="Times New Roman" w:hAnsi="Times New Roman" w:cs="Times New Roman"/>
          <w:sz w:val="32"/>
          <w:szCs w:val="32"/>
        </w:rPr>
        <w:t xml:space="preserve"> Удмуртии.</w:t>
      </w:r>
      <w:r w:rsidR="0062199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97AA1" w:rsidRDefault="00397AA1" w:rsidP="001A6FEC">
      <w:pPr>
        <w:pStyle w:val="a3"/>
        <w:spacing w:line="312" w:lineRule="auto"/>
        <w:ind w:left="0" w:firstLine="709"/>
        <w:jc w:val="both"/>
        <w:rPr>
          <w:rStyle w:val="FontStyle160"/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F40424" w:rsidRDefault="005A722F" w:rsidP="001A6FEC">
      <w:pPr>
        <w:pStyle w:val="a3"/>
        <w:spacing w:line="312" w:lineRule="auto"/>
        <w:ind w:left="0" w:firstLine="709"/>
        <w:jc w:val="both"/>
        <w:rPr>
          <w:rStyle w:val="FontStyle160"/>
          <w:rFonts w:ascii="Times New Roman" w:eastAsiaTheme="minorEastAsia" w:hAnsi="Times New Roman" w:cs="Times New Roman"/>
          <w:sz w:val="32"/>
          <w:szCs w:val="32"/>
          <w:lang w:eastAsia="ru-RU"/>
        </w:rPr>
      </w:pPr>
      <w:r>
        <w:rPr>
          <w:rStyle w:val="FontStyle160"/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Доклад окончен. </w:t>
      </w:r>
      <w:r w:rsidR="001A6FEC" w:rsidRPr="001A6FEC">
        <w:rPr>
          <w:rStyle w:val="FontStyle160"/>
          <w:rFonts w:ascii="Times New Roman" w:eastAsiaTheme="minorEastAsia" w:hAnsi="Times New Roman" w:cs="Times New Roman"/>
          <w:sz w:val="32"/>
          <w:szCs w:val="32"/>
          <w:lang w:eastAsia="ru-RU"/>
        </w:rPr>
        <w:t>Благодарю за внимание.</w:t>
      </w:r>
    </w:p>
    <w:sectPr w:rsidR="00F40424" w:rsidSect="00533DDF">
      <w:footerReference w:type="default" r:id="rId34"/>
      <w:pgSz w:w="11906" w:h="16838"/>
      <w:pgMar w:top="851" w:right="850" w:bottom="1134" w:left="1701" w:header="708" w:footer="27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163B" w:rsidRDefault="002C163B" w:rsidP="00533DDF">
      <w:pPr>
        <w:spacing w:after="0" w:line="240" w:lineRule="auto"/>
      </w:pPr>
      <w:r>
        <w:separator/>
      </w:r>
    </w:p>
  </w:endnote>
  <w:endnote w:type="continuationSeparator" w:id="1">
    <w:p w:rsidR="002C163B" w:rsidRDefault="002C163B" w:rsidP="00533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01063"/>
      <w:docPartObj>
        <w:docPartGallery w:val="Page Numbers (Bottom of Page)"/>
        <w:docPartUnique/>
      </w:docPartObj>
    </w:sdtPr>
    <w:sdtContent>
      <w:p w:rsidR="002C163B" w:rsidRDefault="002C163B">
        <w:pPr>
          <w:pStyle w:val="a9"/>
          <w:jc w:val="right"/>
        </w:pPr>
        <w:fldSimple w:instr=" PAGE   \* MERGEFORMAT ">
          <w:r w:rsidR="00AD2C2D">
            <w:rPr>
              <w:noProof/>
            </w:rPr>
            <w:t>12</w:t>
          </w:r>
        </w:fldSimple>
      </w:p>
    </w:sdtContent>
  </w:sdt>
  <w:p w:rsidR="002C163B" w:rsidRDefault="002C16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163B" w:rsidRDefault="002C163B" w:rsidP="00533DDF">
      <w:pPr>
        <w:spacing w:after="0" w:line="240" w:lineRule="auto"/>
      </w:pPr>
      <w:r>
        <w:separator/>
      </w:r>
    </w:p>
  </w:footnote>
  <w:footnote w:type="continuationSeparator" w:id="1">
    <w:p w:rsidR="002C163B" w:rsidRDefault="002C163B" w:rsidP="00533D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D5BCA"/>
    <w:multiLevelType w:val="hybridMultilevel"/>
    <w:tmpl w:val="512C8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E1545"/>
    <w:multiLevelType w:val="hybridMultilevel"/>
    <w:tmpl w:val="FDDC90AC"/>
    <w:lvl w:ilvl="0" w:tplc="58AAFA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8752737"/>
    <w:multiLevelType w:val="hybridMultilevel"/>
    <w:tmpl w:val="88801AD8"/>
    <w:lvl w:ilvl="0" w:tplc="4E08FA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7F2D"/>
    <w:rsid w:val="00025F14"/>
    <w:rsid w:val="000275C6"/>
    <w:rsid w:val="00045067"/>
    <w:rsid w:val="000568A4"/>
    <w:rsid w:val="000570BA"/>
    <w:rsid w:val="00066E30"/>
    <w:rsid w:val="00073FF2"/>
    <w:rsid w:val="000755F3"/>
    <w:rsid w:val="000808AF"/>
    <w:rsid w:val="000A55BD"/>
    <w:rsid w:val="000C5499"/>
    <w:rsid w:val="000D1F42"/>
    <w:rsid w:val="000D4667"/>
    <w:rsid w:val="000E75BD"/>
    <w:rsid w:val="000F15BA"/>
    <w:rsid w:val="000F5AC4"/>
    <w:rsid w:val="000F6AB2"/>
    <w:rsid w:val="001039AB"/>
    <w:rsid w:val="0012040D"/>
    <w:rsid w:val="0012747B"/>
    <w:rsid w:val="00135482"/>
    <w:rsid w:val="0013557E"/>
    <w:rsid w:val="00144399"/>
    <w:rsid w:val="0015602A"/>
    <w:rsid w:val="00156147"/>
    <w:rsid w:val="0015765C"/>
    <w:rsid w:val="00171332"/>
    <w:rsid w:val="001940AD"/>
    <w:rsid w:val="001A1FD7"/>
    <w:rsid w:val="001A6272"/>
    <w:rsid w:val="001A6FEC"/>
    <w:rsid w:val="001B29C8"/>
    <w:rsid w:val="001B5C3E"/>
    <w:rsid w:val="001B6264"/>
    <w:rsid w:val="001B7521"/>
    <w:rsid w:val="001D2837"/>
    <w:rsid w:val="001E0072"/>
    <w:rsid w:val="001E4E35"/>
    <w:rsid w:val="00221AC2"/>
    <w:rsid w:val="00224319"/>
    <w:rsid w:val="00240BCF"/>
    <w:rsid w:val="00253FDE"/>
    <w:rsid w:val="002574ED"/>
    <w:rsid w:val="002608FF"/>
    <w:rsid w:val="00266501"/>
    <w:rsid w:val="002A38FC"/>
    <w:rsid w:val="002B148C"/>
    <w:rsid w:val="002C163B"/>
    <w:rsid w:val="002D4A85"/>
    <w:rsid w:val="002D6C43"/>
    <w:rsid w:val="002E381F"/>
    <w:rsid w:val="002E5FB3"/>
    <w:rsid w:val="003007BC"/>
    <w:rsid w:val="003022B5"/>
    <w:rsid w:val="00302816"/>
    <w:rsid w:val="00305001"/>
    <w:rsid w:val="00325C75"/>
    <w:rsid w:val="0033230F"/>
    <w:rsid w:val="003353D5"/>
    <w:rsid w:val="003456F3"/>
    <w:rsid w:val="00361DAC"/>
    <w:rsid w:val="003620BA"/>
    <w:rsid w:val="00365482"/>
    <w:rsid w:val="00366E93"/>
    <w:rsid w:val="003704B0"/>
    <w:rsid w:val="003746FF"/>
    <w:rsid w:val="0038556A"/>
    <w:rsid w:val="00397AA1"/>
    <w:rsid w:val="003A08C7"/>
    <w:rsid w:val="003B7895"/>
    <w:rsid w:val="003C398B"/>
    <w:rsid w:val="003C5697"/>
    <w:rsid w:val="003C5B3D"/>
    <w:rsid w:val="003E695D"/>
    <w:rsid w:val="003E6E28"/>
    <w:rsid w:val="00421DF1"/>
    <w:rsid w:val="00427149"/>
    <w:rsid w:val="00427A02"/>
    <w:rsid w:val="0043470B"/>
    <w:rsid w:val="00435DB9"/>
    <w:rsid w:val="00436FA6"/>
    <w:rsid w:val="00450006"/>
    <w:rsid w:val="00450678"/>
    <w:rsid w:val="00456693"/>
    <w:rsid w:val="00457D42"/>
    <w:rsid w:val="00463C86"/>
    <w:rsid w:val="004761D2"/>
    <w:rsid w:val="00477905"/>
    <w:rsid w:val="00490B20"/>
    <w:rsid w:val="00495A8F"/>
    <w:rsid w:val="00495BA0"/>
    <w:rsid w:val="004965FA"/>
    <w:rsid w:val="004A2439"/>
    <w:rsid w:val="004B2FC7"/>
    <w:rsid w:val="004C080E"/>
    <w:rsid w:val="004C0BE2"/>
    <w:rsid w:val="004C35F3"/>
    <w:rsid w:val="004C45CD"/>
    <w:rsid w:val="004D2561"/>
    <w:rsid w:val="004D65FC"/>
    <w:rsid w:val="004E0222"/>
    <w:rsid w:val="004E391C"/>
    <w:rsid w:val="004F28A6"/>
    <w:rsid w:val="004F7F2D"/>
    <w:rsid w:val="00503B77"/>
    <w:rsid w:val="005156D0"/>
    <w:rsid w:val="0052629B"/>
    <w:rsid w:val="00533DDF"/>
    <w:rsid w:val="00534CB0"/>
    <w:rsid w:val="00543232"/>
    <w:rsid w:val="00544B05"/>
    <w:rsid w:val="00563603"/>
    <w:rsid w:val="005701D7"/>
    <w:rsid w:val="00585FD7"/>
    <w:rsid w:val="005A064F"/>
    <w:rsid w:val="005A3A83"/>
    <w:rsid w:val="005A722F"/>
    <w:rsid w:val="005B3CA3"/>
    <w:rsid w:val="005B7BF8"/>
    <w:rsid w:val="005C1FC4"/>
    <w:rsid w:val="005C27F2"/>
    <w:rsid w:val="005C6A17"/>
    <w:rsid w:val="005D514E"/>
    <w:rsid w:val="00605DC5"/>
    <w:rsid w:val="006127F2"/>
    <w:rsid w:val="00620F01"/>
    <w:rsid w:val="00621996"/>
    <w:rsid w:val="00623C27"/>
    <w:rsid w:val="00625B62"/>
    <w:rsid w:val="00640911"/>
    <w:rsid w:val="00651EBB"/>
    <w:rsid w:val="0069217D"/>
    <w:rsid w:val="006A5A2A"/>
    <w:rsid w:val="006B0830"/>
    <w:rsid w:val="006B166B"/>
    <w:rsid w:val="006B7EE5"/>
    <w:rsid w:val="006C1FBA"/>
    <w:rsid w:val="006D2BA7"/>
    <w:rsid w:val="006D3B57"/>
    <w:rsid w:val="006D7FA7"/>
    <w:rsid w:val="006E1892"/>
    <w:rsid w:val="006E6E87"/>
    <w:rsid w:val="00702749"/>
    <w:rsid w:val="00705F99"/>
    <w:rsid w:val="0070769D"/>
    <w:rsid w:val="00707E04"/>
    <w:rsid w:val="00722109"/>
    <w:rsid w:val="00730051"/>
    <w:rsid w:val="00737491"/>
    <w:rsid w:val="00743D4C"/>
    <w:rsid w:val="00747118"/>
    <w:rsid w:val="0074773E"/>
    <w:rsid w:val="0075264B"/>
    <w:rsid w:val="00757F13"/>
    <w:rsid w:val="00771F83"/>
    <w:rsid w:val="00772439"/>
    <w:rsid w:val="00776433"/>
    <w:rsid w:val="007848D1"/>
    <w:rsid w:val="007878D5"/>
    <w:rsid w:val="00787B57"/>
    <w:rsid w:val="007A13DB"/>
    <w:rsid w:val="007A288B"/>
    <w:rsid w:val="007C5C41"/>
    <w:rsid w:val="007E121A"/>
    <w:rsid w:val="007E48C3"/>
    <w:rsid w:val="00801275"/>
    <w:rsid w:val="0082320A"/>
    <w:rsid w:val="008361A6"/>
    <w:rsid w:val="00846E36"/>
    <w:rsid w:val="00847885"/>
    <w:rsid w:val="008574E7"/>
    <w:rsid w:val="00861D78"/>
    <w:rsid w:val="00880468"/>
    <w:rsid w:val="00882345"/>
    <w:rsid w:val="008905F7"/>
    <w:rsid w:val="00890D82"/>
    <w:rsid w:val="00895BAC"/>
    <w:rsid w:val="008A7463"/>
    <w:rsid w:val="008B0450"/>
    <w:rsid w:val="008B5C79"/>
    <w:rsid w:val="008C1066"/>
    <w:rsid w:val="008D42DF"/>
    <w:rsid w:val="008D774B"/>
    <w:rsid w:val="008E546A"/>
    <w:rsid w:val="00903F11"/>
    <w:rsid w:val="009167D0"/>
    <w:rsid w:val="00935898"/>
    <w:rsid w:val="009377C4"/>
    <w:rsid w:val="0094641D"/>
    <w:rsid w:val="009504EF"/>
    <w:rsid w:val="00952288"/>
    <w:rsid w:val="00952B6C"/>
    <w:rsid w:val="00961FE7"/>
    <w:rsid w:val="00964755"/>
    <w:rsid w:val="00965B61"/>
    <w:rsid w:val="009700A8"/>
    <w:rsid w:val="00976D46"/>
    <w:rsid w:val="00993ADC"/>
    <w:rsid w:val="009A0A7E"/>
    <w:rsid w:val="009A61F7"/>
    <w:rsid w:val="009B61E7"/>
    <w:rsid w:val="009C39C4"/>
    <w:rsid w:val="009D1A2C"/>
    <w:rsid w:val="009D3A3A"/>
    <w:rsid w:val="009E11E3"/>
    <w:rsid w:val="009E4465"/>
    <w:rsid w:val="009F21D8"/>
    <w:rsid w:val="009F3816"/>
    <w:rsid w:val="00A0250A"/>
    <w:rsid w:val="00A062AC"/>
    <w:rsid w:val="00A07788"/>
    <w:rsid w:val="00A2073E"/>
    <w:rsid w:val="00A26619"/>
    <w:rsid w:val="00A3645B"/>
    <w:rsid w:val="00A36B3A"/>
    <w:rsid w:val="00A45805"/>
    <w:rsid w:val="00A504F4"/>
    <w:rsid w:val="00A55F34"/>
    <w:rsid w:val="00A61438"/>
    <w:rsid w:val="00A66780"/>
    <w:rsid w:val="00A6679E"/>
    <w:rsid w:val="00A67DFA"/>
    <w:rsid w:val="00A91AD6"/>
    <w:rsid w:val="00AA68E8"/>
    <w:rsid w:val="00AB2CEA"/>
    <w:rsid w:val="00AD0E64"/>
    <w:rsid w:val="00AD2C2D"/>
    <w:rsid w:val="00AF26B8"/>
    <w:rsid w:val="00AF7E5B"/>
    <w:rsid w:val="00B04728"/>
    <w:rsid w:val="00B079D5"/>
    <w:rsid w:val="00B15B73"/>
    <w:rsid w:val="00B17E41"/>
    <w:rsid w:val="00B21428"/>
    <w:rsid w:val="00B23623"/>
    <w:rsid w:val="00B25392"/>
    <w:rsid w:val="00B41005"/>
    <w:rsid w:val="00B448AF"/>
    <w:rsid w:val="00B45E35"/>
    <w:rsid w:val="00B52381"/>
    <w:rsid w:val="00B52BF5"/>
    <w:rsid w:val="00B605FA"/>
    <w:rsid w:val="00B66DC2"/>
    <w:rsid w:val="00B67AF3"/>
    <w:rsid w:val="00B81004"/>
    <w:rsid w:val="00B82A19"/>
    <w:rsid w:val="00B8384E"/>
    <w:rsid w:val="00B90F18"/>
    <w:rsid w:val="00BA1030"/>
    <w:rsid w:val="00BB668B"/>
    <w:rsid w:val="00BC0B61"/>
    <w:rsid w:val="00BC7161"/>
    <w:rsid w:val="00BD6B3C"/>
    <w:rsid w:val="00BE571B"/>
    <w:rsid w:val="00BF29BF"/>
    <w:rsid w:val="00BF4960"/>
    <w:rsid w:val="00BF5C85"/>
    <w:rsid w:val="00C25E8B"/>
    <w:rsid w:val="00C309A9"/>
    <w:rsid w:val="00C40317"/>
    <w:rsid w:val="00C45DA7"/>
    <w:rsid w:val="00C46AEC"/>
    <w:rsid w:val="00C46E0E"/>
    <w:rsid w:val="00C57625"/>
    <w:rsid w:val="00C63793"/>
    <w:rsid w:val="00C654B3"/>
    <w:rsid w:val="00C76EAD"/>
    <w:rsid w:val="00C829A3"/>
    <w:rsid w:val="00C90EB9"/>
    <w:rsid w:val="00C9600A"/>
    <w:rsid w:val="00CA2354"/>
    <w:rsid w:val="00CA4A09"/>
    <w:rsid w:val="00CB14C8"/>
    <w:rsid w:val="00CB1E8A"/>
    <w:rsid w:val="00CB69DF"/>
    <w:rsid w:val="00CC2E76"/>
    <w:rsid w:val="00CD1ACB"/>
    <w:rsid w:val="00CD7C20"/>
    <w:rsid w:val="00CF2271"/>
    <w:rsid w:val="00CF41C6"/>
    <w:rsid w:val="00D140F3"/>
    <w:rsid w:val="00D279C7"/>
    <w:rsid w:val="00D31BCF"/>
    <w:rsid w:val="00D327BB"/>
    <w:rsid w:val="00D37132"/>
    <w:rsid w:val="00D4294F"/>
    <w:rsid w:val="00D453E1"/>
    <w:rsid w:val="00D50AD5"/>
    <w:rsid w:val="00D64F1A"/>
    <w:rsid w:val="00D76CD5"/>
    <w:rsid w:val="00D77C59"/>
    <w:rsid w:val="00D87250"/>
    <w:rsid w:val="00D92DBE"/>
    <w:rsid w:val="00D96CAC"/>
    <w:rsid w:val="00DB0B70"/>
    <w:rsid w:val="00DC25CA"/>
    <w:rsid w:val="00DD0300"/>
    <w:rsid w:val="00DF5A69"/>
    <w:rsid w:val="00E0150E"/>
    <w:rsid w:val="00E07B26"/>
    <w:rsid w:val="00E11C28"/>
    <w:rsid w:val="00E14669"/>
    <w:rsid w:val="00E25C06"/>
    <w:rsid w:val="00E31DF5"/>
    <w:rsid w:val="00E35B79"/>
    <w:rsid w:val="00E40CC1"/>
    <w:rsid w:val="00E42E39"/>
    <w:rsid w:val="00E62E58"/>
    <w:rsid w:val="00E911F9"/>
    <w:rsid w:val="00E9284C"/>
    <w:rsid w:val="00E94028"/>
    <w:rsid w:val="00EB11A1"/>
    <w:rsid w:val="00EB724D"/>
    <w:rsid w:val="00EC3BF2"/>
    <w:rsid w:val="00ED09F1"/>
    <w:rsid w:val="00ED3884"/>
    <w:rsid w:val="00ED6CC8"/>
    <w:rsid w:val="00EE3CCA"/>
    <w:rsid w:val="00EE779E"/>
    <w:rsid w:val="00F03045"/>
    <w:rsid w:val="00F0454B"/>
    <w:rsid w:val="00F06E68"/>
    <w:rsid w:val="00F1002F"/>
    <w:rsid w:val="00F125A8"/>
    <w:rsid w:val="00F12633"/>
    <w:rsid w:val="00F12A86"/>
    <w:rsid w:val="00F150DC"/>
    <w:rsid w:val="00F2496B"/>
    <w:rsid w:val="00F40424"/>
    <w:rsid w:val="00F44BD9"/>
    <w:rsid w:val="00F6492F"/>
    <w:rsid w:val="00F7353F"/>
    <w:rsid w:val="00F75E61"/>
    <w:rsid w:val="00F84F97"/>
    <w:rsid w:val="00F90AE9"/>
    <w:rsid w:val="00F936BB"/>
    <w:rsid w:val="00FA2ECC"/>
    <w:rsid w:val="00FA7A75"/>
    <w:rsid w:val="00FD131D"/>
    <w:rsid w:val="00FD1714"/>
    <w:rsid w:val="00FD384D"/>
    <w:rsid w:val="00FD56B5"/>
    <w:rsid w:val="00FF0F26"/>
    <w:rsid w:val="00FF6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10">
    <w:name w:val="Char Style 10"/>
    <w:basedOn w:val="a0"/>
    <w:link w:val="Style9"/>
    <w:uiPriority w:val="99"/>
    <w:locked/>
    <w:rsid w:val="004F7F2D"/>
    <w:rPr>
      <w:sz w:val="26"/>
      <w:szCs w:val="26"/>
      <w:shd w:val="clear" w:color="auto" w:fill="FFFFFF"/>
    </w:rPr>
  </w:style>
  <w:style w:type="character" w:customStyle="1" w:styleId="CharStyle13">
    <w:name w:val="Char Style 13"/>
    <w:basedOn w:val="a0"/>
    <w:link w:val="Style12"/>
    <w:uiPriority w:val="99"/>
    <w:locked/>
    <w:rsid w:val="004F7F2D"/>
    <w:rPr>
      <w:b/>
      <w:bCs/>
      <w:sz w:val="26"/>
      <w:szCs w:val="26"/>
      <w:shd w:val="clear" w:color="auto" w:fill="FFFFFF"/>
    </w:rPr>
  </w:style>
  <w:style w:type="character" w:customStyle="1" w:styleId="CharStyle15">
    <w:name w:val="Char Style 15"/>
    <w:basedOn w:val="a0"/>
    <w:link w:val="Style14"/>
    <w:uiPriority w:val="99"/>
    <w:locked/>
    <w:rsid w:val="004F7F2D"/>
    <w:rPr>
      <w:b/>
      <w:bCs/>
      <w:sz w:val="26"/>
      <w:szCs w:val="26"/>
      <w:shd w:val="clear" w:color="auto" w:fill="FFFFFF"/>
    </w:rPr>
  </w:style>
  <w:style w:type="character" w:customStyle="1" w:styleId="CharStyle17">
    <w:name w:val="Char Style 17"/>
    <w:basedOn w:val="CharStyle15"/>
    <w:uiPriority w:val="99"/>
    <w:rsid w:val="004F7F2D"/>
  </w:style>
  <w:style w:type="paragraph" w:customStyle="1" w:styleId="Style9">
    <w:name w:val="Style 9"/>
    <w:basedOn w:val="a"/>
    <w:link w:val="CharStyle10"/>
    <w:uiPriority w:val="99"/>
    <w:rsid w:val="004F7F2D"/>
    <w:pPr>
      <w:widowControl w:val="0"/>
      <w:shd w:val="clear" w:color="auto" w:fill="FFFFFF"/>
      <w:spacing w:before="540" w:after="0" w:line="312" w:lineRule="exact"/>
      <w:jc w:val="both"/>
    </w:pPr>
    <w:rPr>
      <w:sz w:val="26"/>
      <w:szCs w:val="26"/>
    </w:rPr>
  </w:style>
  <w:style w:type="paragraph" w:customStyle="1" w:styleId="Style12">
    <w:name w:val="Style 12"/>
    <w:basedOn w:val="a"/>
    <w:link w:val="CharStyle13"/>
    <w:uiPriority w:val="99"/>
    <w:rsid w:val="004F7F2D"/>
    <w:pPr>
      <w:widowControl w:val="0"/>
      <w:shd w:val="clear" w:color="auto" w:fill="FFFFFF"/>
      <w:spacing w:after="240" w:line="341" w:lineRule="exact"/>
      <w:ind w:hanging="2020"/>
      <w:outlineLvl w:val="0"/>
    </w:pPr>
    <w:rPr>
      <w:b/>
      <w:bCs/>
      <w:sz w:val="26"/>
      <w:szCs w:val="26"/>
    </w:rPr>
  </w:style>
  <w:style w:type="paragraph" w:customStyle="1" w:styleId="Style14">
    <w:name w:val="Style 14"/>
    <w:basedOn w:val="a"/>
    <w:link w:val="CharStyle15"/>
    <w:uiPriority w:val="99"/>
    <w:rsid w:val="004F7F2D"/>
    <w:pPr>
      <w:widowControl w:val="0"/>
      <w:shd w:val="clear" w:color="auto" w:fill="FFFFFF"/>
      <w:spacing w:before="360" w:after="240" w:line="302" w:lineRule="exact"/>
      <w:ind w:firstLine="560"/>
    </w:pPr>
    <w:rPr>
      <w:b/>
      <w:bCs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4F7F2D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4F7F2D"/>
  </w:style>
  <w:style w:type="character" w:styleId="a5">
    <w:name w:val="Hyperlink"/>
    <w:basedOn w:val="a0"/>
    <w:uiPriority w:val="99"/>
    <w:unhideWhenUsed/>
    <w:rsid w:val="004F7F2D"/>
    <w:rPr>
      <w:color w:val="0000FF" w:themeColor="hyperlink"/>
      <w:u w:val="single"/>
    </w:rPr>
  </w:style>
  <w:style w:type="character" w:customStyle="1" w:styleId="FontStyle160">
    <w:name w:val="Font Style160"/>
    <w:basedOn w:val="a0"/>
    <w:uiPriority w:val="99"/>
    <w:rsid w:val="004F7F2D"/>
    <w:rPr>
      <w:rFonts w:ascii="Trebuchet MS" w:hAnsi="Trebuchet MS" w:cs="Trebuchet MS"/>
      <w:sz w:val="22"/>
      <w:szCs w:val="22"/>
    </w:rPr>
  </w:style>
  <w:style w:type="paragraph" w:customStyle="1" w:styleId="Style15">
    <w:name w:val="Style15"/>
    <w:basedOn w:val="a"/>
    <w:uiPriority w:val="99"/>
    <w:rsid w:val="004F7F2D"/>
    <w:pPr>
      <w:widowControl w:val="0"/>
      <w:autoSpaceDE w:val="0"/>
      <w:autoSpaceDN w:val="0"/>
      <w:adjustRightInd w:val="0"/>
      <w:spacing w:after="0" w:line="328" w:lineRule="exact"/>
      <w:ind w:firstLine="403"/>
      <w:jc w:val="both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1">
    <w:name w:val="Знак Знак1 Знак"/>
    <w:basedOn w:val="a"/>
    <w:rsid w:val="0077243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6">
    <w:name w:val="No Spacing"/>
    <w:uiPriority w:val="1"/>
    <w:qFormat/>
    <w:rsid w:val="003704B0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rsid w:val="003704B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533D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33DDF"/>
  </w:style>
  <w:style w:type="paragraph" w:styleId="a9">
    <w:name w:val="footer"/>
    <w:basedOn w:val="a"/>
    <w:link w:val="aa"/>
    <w:uiPriority w:val="99"/>
    <w:unhideWhenUsed/>
    <w:rsid w:val="00533D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3DDF"/>
  </w:style>
  <w:style w:type="paragraph" w:styleId="ab">
    <w:name w:val="Balloon Text"/>
    <w:basedOn w:val="a"/>
    <w:link w:val="ac"/>
    <w:uiPriority w:val="99"/>
    <w:semiHidden/>
    <w:unhideWhenUsed/>
    <w:rsid w:val="00503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3B77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rsid w:val="00397AA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397AA1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package" Target="embeddings/______Microsoft_Office_PowerPoint13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Microsoft_Office_PowerPoint1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1.emf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31" Type="http://schemas.openxmlformats.org/officeDocument/2006/relationships/package" Target="embeddings/______Microsoft_Office_PowerPoint12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2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EEF8D-71AD-4E35-957B-112836B23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12</Pages>
  <Words>1385</Words>
  <Characters>7898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Kotova</dc:creator>
  <cp:lastModifiedBy>Kotova</cp:lastModifiedBy>
  <cp:revision>14</cp:revision>
  <cp:lastPrinted>2016-03-17T04:35:00Z</cp:lastPrinted>
  <dcterms:created xsi:type="dcterms:W3CDTF">2016-03-16T04:44:00Z</dcterms:created>
  <dcterms:modified xsi:type="dcterms:W3CDTF">2016-03-17T08:40:00Z</dcterms:modified>
</cp:coreProperties>
</file>