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6550" w:rsidRDefault="000E6550" w:rsidP="00BE6BE5">
      <w:pPr>
        <w:pStyle w:val="Default"/>
        <w:jc w:val="center"/>
        <w:rPr>
          <w:rFonts w:ascii="Times New Roman" w:hAnsi="Times New Roman" w:cs="Times New Roman"/>
          <w:color w:val="auto"/>
          <w:sz w:val="32"/>
          <w:szCs w:val="32"/>
        </w:rPr>
      </w:pPr>
    </w:p>
    <w:p w:rsidR="00C53876" w:rsidRDefault="000E6550" w:rsidP="00415625">
      <w:pPr>
        <w:pStyle w:val="Default"/>
        <w:ind w:firstLine="709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r w:rsidRPr="000E6550">
        <w:rPr>
          <w:rFonts w:ascii="Times New Roman" w:hAnsi="Times New Roman" w:cs="Times New Roman"/>
          <w:color w:val="auto"/>
          <w:sz w:val="32"/>
          <w:szCs w:val="32"/>
        </w:rPr>
        <w:object w:dxaOrig="7216" w:dyaOrig="53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0.65pt;height:269.2pt" o:ole="">
            <v:imagedata r:id="rId8" o:title=""/>
          </v:shape>
          <o:OLEObject Type="Embed" ProgID="PowerPoint.Slide.12" ShapeID="_x0000_i1025" DrawAspect="Content" ObjectID="_1629113070" r:id="rId9"/>
        </w:object>
      </w:r>
    </w:p>
    <w:p w:rsidR="00AF0073" w:rsidRDefault="00AF0073" w:rsidP="00AF0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Шестого </w:t>
      </w:r>
      <w:r w:rsidR="00C53876" w:rsidRPr="00AF0073">
        <w:rPr>
          <w:rFonts w:ascii="Times New Roman" w:hAnsi="Times New Roman" w:cs="Times New Roman"/>
          <w:sz w:val="28"/>
          <w:szCs w:val="28"/>
        </w:rPr>
        <w:t xml:space="preserve">августа вступил в силу </w:t>
      </w:r>
      <w:r>
        <w:rPr>
          <w:rFonts w:ascii="Times New Roman" w:hAnsi="Times New Roman" w:cs="Times New Roman"/>
          <w:sz w:val="28"/>
          <w:szCs w:val="28"/>
        </w:rPr>
        <w:t>Федеральный закон от 26 июля 2019 года № 199-ФЗ «О внесении изменений в Бюджетный кодекс Российской Федерации в части совершенствования государственного (муниципального) финансового контроля, внутреннего финансового контроля и внутреннего финансового аудита».</w:t>
      </w:r>
    </w:p>
    <w:p w:rsidR="00D937C0" w:rsidRPr="00AF0073" w:rsidRDefault="00C53876" w:rsidP="00BE6BE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0073">
        <w:rPr>
          <w:rFonts w:ascii="Times New Roman" w:hAnsi="Times New Roman" w:cs="Times New Roman"/>
          <w:sz w:val="28"/>
          <w:szCs w:val="28"/>
        </w:rPr>
        <w:t>Законом утверждены отдельные редакционные правки, однако</w:t>
      </w:r>
      <w:r w:rsidR="00AF0073">
        <w:rPr>
          <w:rFonts w:ascii="Times New Roman" w:hAnsi="Times New Roman" w:cs="Times New Roman"/>
          <w:sz w:val="28"/>
          <w:szCs w:val="28"/>
        </w:rPr>
        <w:t>,</w:t>
      </w:r>
      <w:r w:rsidRPr="00AF0073">
        <w:rPr>
          <w:rFonts w:ascii="Times New Roman" w:hAnsi="Times New Roman" w:cs="Times New Roman"/>
          <w:sz w:val="28"/>
          <w:szCs w:val="28"/>
        </w:rPr>
        <w:t xml:space="preserve"> часть изменений потребует корректировки действующих порядков по организации финансового контроля.</w:t>
      </w:r>
    </w:p>
    <w:p w:rsidR="00AB416C" w:rsidRDefault="009C2C96" w:rsidP="0041562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9C2C96">
        <w:rPr>
          <w:rFonts w:ascii="Times New Roman" w:hAnsi="Times New Roman" w:cs="Times New Roman"/>
          <w:sz w:val="32"/>
          <w:szCs w:val="32"/>
        </w:rPr>
        <w:object w:dxaOrig="7216" w:dyaOrig="5390">
          <v:shape id="_x0000_i1026" type="#_x0000_t75" style="width:360.65pt;height:269.2pt" o:ole="">
            <v:imagedata r:id="rId10" o:title=""/>
          </v:shape>
          <o:OLEObject Type="Embed" ProgID="PowerPoint.Slide.12" ShapeID="_x0000_i1026" DrawAspect="Content" ObjectID="_1629113071" r:id="rId11"/>
        </w:object>
      </w:r>
    </w:p>
    <w:p w:rsidR="000E6550" w:rsidRDefault="000E6550" w:rsidP="00AB41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AB416C" w:rsidRDefault="00AF0073" w:rsidP="00AB41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В законе расширены и конкретизированы</w:t>
      </w:r>
      <w:r w:rsidR="00AB416C">
        <w:rPr>
          <w:rFonts w:ascii="Times New Roman" w:hAnsi="Times New Roman" w:cs="Times New Roman"/>
          <w:sz w:val="32"/>
          <w:szCs w:val="32"/>
        </w:rPr>
        <w:t xml:space="preserve"> цели </w:t>
      </w:r>
      <w:r>
        <w:rPr>
          <w:rFonts w:ascii="Times New Roman" w:hAnsi="Times New Roman" w:cs="Times New Roman"/>
          <w:sz w:val="32"/>
          <w:szCs w:val="32"/>
        </w:rPr>
        <w:t xml:space="preserve">деятельности </w:t>
      </w:r>
      <w:r w:rsidR="00AB416C">
        <w:rPr>
          <w:rFonts w:ascii="Times New Roman" w:hAnsi="Times New Roman" w:cs="Times New Roman"/>
          <w:sz w:val="32"/>
          <w:szCs w:val="32"/>
        </w:rPr>
        <w:t xml:space="preserve">и полномочия органов государственного и муниципального финансового контроля. </w:t>
      </w:r>
    </w:p>
    <w:p w:rsidR="00AB416C" w:rsidRDefault="00AB416C" w:rsidP="00AB41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Помимо соблюдения требований </w:t>
      </w:r>
      <w:r w:rsidRPr="008E2C02">
        <w:rPr>
          <w:rFonts w:ascii="Times New Roman" w:hAnsi="Times New Roman" w:cs="Times New Roman"/>
          <w:sz w:val="32"/>
          <w:szCs w:val="32"/>
        </w:rPr>
        <w:t>правовых актов, регулирующих бюджетные правоотношения, к целя</w:t>
      </w:r>
      <w:r w:rsidR="00971FB8">
        <w:rPr>
          <w:rFonts w:ascii="Times New Roman" w:hAnsi="Times New Roman" w:cs="Times New Roman"/>
          <w:sz w:val="32"/>
          <w:szCs w:val="32"/>
        </w:rPr>
        <w:t xml:space="preserve">м </w:t>
      </w:r>
      <w:r w:rsidRPr="008E2C02">
        <w:rPr>
          <w:rFonts w:ascii="Times New Roman" w:hAnsi="Times New Roman" w:cs="Times New Roman"/>
          <w:sz w:val="32"/>
          <w:szCs w:val="32"/>
        </w:rPr>
        <w:t xml:space="preserve">контроля </w:t>
      </w:r>
      <w:r w:rsidR="00AF0073">
        <w:rPr>
          <w:rFonts w:ascii="Times New Roman" w:hAnsi="Times New Roman" w:cs="Times New Roman"/>
          <w:sz w:val="32"/>
          <w:szCs w:val="32"/>
        </w:rPr>
        <w:t>отнесен контроль за соблюдением</w:t>
      </w:r>
      <w:r w:rsidRPr="008E2C02">
        <w:rPr>
          <w:rFonts w:ascii="Times New Roman" w:hAnsi="Times New Roman" w:cs="Times New Roman"/>
          <w:sz w:val="32"/>
          <w:szCs w:val="32"/>
        </w:rPr>
        <w:t xml:space="preserve">: </w:t>
      </w:r>
    </w:p>
    <w:p w:rsidR="00AB416C" w:rsidRDefault="00AB416C" w:rsidP="00AB41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</w:t>
      </w:r>
      <w:r w:rsidRPr="008E2C02">
        <w:rPr>
          <w:rFonts w:ascii="Times New Roman" w:hAnsi="Times New Roman" w:cs="Times New Roman"/>
          <w:sz w:val="32"/>
          <w:szCs w:val="32"/>
        </w:rPr>
        <w:t>обязательств по выплатам физическим лицам</w:t>
      </w:r>
      <w:r w:rsidR="00AF0073">
        <w:rPr>
          <w:rFonts w:ascii="Times New Roman" w:hAnsi="Times New Roman" w:cs="Times New Roman"/>
          <w:sz w:val="32"/>
          <w:szCs w:val="32"/>
        </w:rPr>
        <w:t>,</w:t>
      </w:r>
    </w:p>
    <w:p w:rsidR="00AB416C" w:rsidRPr="008E2C02" w:rsidRDefault="00AB416C" w:rsidP="00AB41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</w:t>
      </w:r>
      <w:r w:rsidRPr="008E2C02">
        <w:rPr>
          <w:rFonts w:ascii="Times New Roman" w:hAnsi="Times New Roman" w:cs="Times New Roman"/>
          <w:sz w:val="32"/>
          <w:szCs w:val="32"/>
        </w:rPr>
        <w:t>условий государственных (муниципальных) контрактов</w:t>
      </w:r>
      <w:r w:rsidR="00AF0073">
        <w:rPr>
          <w:rFonts w:ascii="Times New Roman" w:hAnsi="Times New Roman" w:cs="Times New Roman"/>
          <w:sz w:val="32"/>
          <w:szCs w:val="32"/>
        </w:rPr>
        <w:t>,</w:t>
      </w:r>
    </w:p>
    <w:p w:rsidR="00AB416C" w:rsidRDefault="00AB416C" w:rsidP="00AB41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8E2C02">
        <w:rPr>
          <w:rFonts w:ascii="Times New Roman" w:hAnsi="Times New Roman" w:cs="Times New Roman"/>
          <w:sz w:val="32"/>
          <w:szCs w:val="32"/>
        </w:rPr>
        <w:t>-договоров (соглашений) о предоставлении средств из бюджета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971FB8" w:rsidRDefault="00971FB8" w:rsidP="00AB41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  <w:highlight w:val="yellow"/>
        </w:rPr>
      </w:pPr>
    </w:p>
    <w:p w:rsidR="000E6550" w:rsidRDefault="009C2C96" w:rsidP="0041562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9C2C96">
        <w:rPr>
          <w:rFonts w:ascii="Times New Roman" w:hAnsi="Times New Roman" w:cs="Times New Roman"/>
          <w:sz w:val="32"/>
          <w:szCs w:val="32"/>
        </w:rPr>
        <w:object w:dxaOrig="7216" w:dyaOrig="5390">
          <v:shape id="_x0000_i1027" type="#_x0000_t75" style="width:360.65pt;height:269.2pt" o:ole="">
            <v:imagedata r:id="rId12" o:title=""/>
          </v:shape>
          <o:OLEObject Type="Embed" ProgID="PowerPoint.Slide.12" ShapeID="_x0000_i1027" DrawAspect="Content" ObjectID="_1629113072" r:id="rId13"/>
        </w:object>
      </w:r>
    </w:p>
    <w:p w:rsidR="000E6550" w:rsidRDefault="000E6550" w:rsidP="00AB41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AB416C" w:rsidRDefault="00AF0073" w:rsidP="00AB41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Ч</w:t>
      </w:r>
      <w:r w:rsidR="00AB416C">
        <w:rPr>
          <w:rFonts w:ascii="Times New Roman" w:hAnsi="Times New Roman" w:cs="Times New Roman"/>
          <w:sz w:val="32"/>
          <w:szCs w:val="32"/>
        </w:rPr>
        <w:t>етко разграничены полномочия органов фин</w:t>
      </w:r>
      <w:r w:rsidR="008970D6">
        <w:rPr>
          <w:rFonts w:ascii="Times New Roman" w:hAnsi="Times New Roman" w:cs="Times New Roman"/>
          <w:sz w:val="32"/>
          <w:szCs w:val="32"/>
        </w:rPr>
        <w:t xml:space="preserve">ансового </w:t>
      </w:r>
      <w:r w:rsidR="00AB416C">
        <w:rPr>
          <w:rFonts w:ascii="Times New Roman" w:hAnsi="Times New Roman" w:cs="Times New Roman"/>
          <w:sz w:val="32"/>
          <w:szCs w:val="32"/>
        </w:rPr>
        <w:t>контроля по контролю в отношении межбюджетных трансфертов.</w:t>
      </w:r>
    </w:p>
    <w:p w:rsidR="00AB416C" w:rsidRDefault="00AB416C" w:rsidP="00AB41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C70CD6">
        <w:rPr>
          <w:rFonts w:ascii="Times New Roman" w:hAnsi="Times New Roman" w:cs="Times New Roman"/>
          <w:sz w:val="32"/>
          <w:szCs w:val="32"/>
        </w:rPr>
        <w:t>Для каждого контрольного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C70CD6">
        <w:rPr>
          <w:rFonts w:ascii="Times New Roman" w:hAnsi="Times New Roman" w:cs="Times New Roman"/>
          <w:sz w:val="32"/>
          <w:szCs w:val="32"/>
        </w:rPr>
        <w:t>органа определены конкретные объекты и предмет</w:t>
      </w:r>
      <w:r w:rsidR="00AF0073">
        <w:rPr>
          <w:rFonts w:ascii="Times New Roman" w:hAnsi="Times New Roman" w:cs="Times New Roman"/>
          <w:sz w:val="32"/>
          <w:szCs w:val="32"/>
        </w:rPr>
        <w:t>ы</w:t>
      </w:r>
      <w:r w:rsidRPr="00C70CD6">
        <w:rPr>
          <w:rFonts w:ascii="Times New Roman" w:hAnsi="Times New Roman" w:cs="Times New Roman"/>
          <w:sz w:val="32"/>
          <w:szCs w:val="32"/>
        </w:rPr>
        <w:t xml:space="preserve"> контроля при осуществлении им проверок в отношении «транзитных» межбюджетных трансфертов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AB416C" w:rsidRDefault="00AB416C" w:rsidP="00AB41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8970D6" w:rsidRDefault="008970D6" w:rsidP="00AB41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AB416C" w:rsidRDefault="00AB416C" w:rsidP="00AB41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AB416C" w:rsidRDefault="009C2C96" w:rsidP="0041562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9C2C96">
        <w:rPr>
          <w:rFonts w:ascii="Times New Roman" w:hAnsi="Times New Roman" w:cs="Times New Roman"/>
          <w:sz w:val="32"/>
          <w:szCs w:val="32"/>
        </w:rPr>
        <w:object w:dxaOrig="7216" w:dyaOrig="5390">
          <v:shape id="_x0000_i1028" type="#_x0000_t75" style="width:360.65pt;height:269.2pt" o:ole="">
            <v:imagedata r:id="rId14" o:title=""/>
          </v:shape>
          <o:OLEObject Type="Embed" ProgID="PowerPoint.Slide.12" ShapeID="_x0000_i1028" DrawAspect="Content" ObjectID="_1629113073" r:id="rId15"/>
        </w:object>
      </w:r>
    </w:p>
    <w:p w:rsidR="00AB416C" w:rsidRPr="005C4A50" w:rsidRDefault="00AB416C" w:rsidP="00AB41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5C4A50">
        <w:rPr>
          <w:rFonts w:ascii="Times New Roman" w:hAnsi="Times New Roman" w:cs="Times New Roman"/>
          <w:sz w:val="32"/>
          <w:szCs w:val="32"/>
        </w:rPr>
        <w:t>Из методов финансового контроля исключено «санкционирование операций».</w:t>
      </w:r>
    </w:p>
    <w:p w:rsidR="00AB416C" w:rsidRPr="005C4A50" w:rsidRDefault="00AB416C" w:rsidP="00AB41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5C4A50">
        <w:rPr>
          <w:rFonts w:ascii="Times New Roman" w:hAnsi="Times New Roman" w:cs="Times New Roman"/>
          <w:sz w:val="32"/>
          <w:szCs w:val="32"/>
        </w:rPr>
        <w:t xml:space="preserve">Утратила силу статья 269.1 </w:t>
      </w:r>
      <w:r w:rsidR="00AF0073">
        <w:rPr>
          <w:rFonts w:ascii="Times New Roman" w:hAnsi="Times New Roman" w:cs="Times New Roman"/>
          <w:sz w:val="32"/>
          <w:szCs w:val="32"/>
        </w:rPr>
        <w:t xml:space="preserve">Бюджетного кодекса Российской Федерации </w:t>
      </w:r>
      <w:r>
        <w:rPr>
          <w:rFonts w:ascii="Times New Roman" w:hAnsi="Times New Roman" w:cs="Times New Roman"/>
          <w:sz w:val="32"/>
          <w:szCs w:val="32"/>
        </w:rPr>
        <w:t xml:space="preserve">по осуществлению финансовыми органами </w:t>
      </w:r>
      <w:r w:rsidRPr="005C4A50">
        <w:rPr>
          <w:rFonts w:ascii="Times New Roman" w:hAnsi="Times New Roman" w:cs="Times New Roman"/>
          <w:sz w:val="32"/>
          <w:szCs w:val="32"/>
        </w:rPr>
        <w:t>внутреннего государственного (муниципального) финансового контроля при санкционировании операций.</w:t>
      </w:r>
    </w:p>
    <w:p w:rsidR="00AB416C" w:rsidRDefault="00AB416C" w:rsidP="00AB41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  <w:highlight w:val="yellow"/>
        </w:rPr>
      </w:pPr>
      <w:r w:rsidRPr="005C4A50">
        <w:rPr>
          <w:rFonts w:ascii="Times New Roman" w:hAnsi="Times New Roman" w:cs="Times New Roman"/>
          <w:sz w:val="32"/>
          <w:szCs w:val="32"/>
        </w:rPr>
        <w:t>Санкционирование из контроля перешло в исполнение бюджета</w:t>
      </w:r>
      <w:r w:rsidR="00AF0073">
        <w:rPr>
          <w:rFonts w:ascii="Times New Roman" w:hAnsi="Times New Roman" w:cs="Times New Roman"/>
          <w:sz w:val="32"/>
          <w:szCs w:val="32"/>
        </w:rPr>
        <w:t>,</w:t>
      </w:r>
      <w:r w:rsidRPr="005C4A50">
        <w:rPr>
          <w:rFonts w:ascii="Times New Roman" w:hAnsi="Times New Roman" w:cs="Times New Roman"/>
          <w:sz w:val="32"/>
          <w:szCs w:val="32"/>
        </w:rPr>
        <w:t xml:space="preserve"> и теперь </w:t>
      </w:r>
      <w:r>
        <w:rPr>
          <w:rFonts w:ascii="Times New Roman" w:hAnsi="Times New Roman" w:cs="Times New Roman"/>
          <w:sz w:val="32"/>
          <w:szCs w:val="32"/>
        </w:rPr>
        <w:t xml:space="preserve">данная норма </w:t>
      </w:r>
      <w:r w:rsidRPr="005C4A50">
        <w:rPr>
          <w:rFonts w:ascii="Times New Roman" w:hAnsi="Times New Roman" w:cs="Times New Roman"/>
          <w:sz w:val="32"/>
          <w:szCs w:val="32"/>
        </w:rPr>
        <w:t>закреплен</w:t>
      </w:r>
      <w:r>
        <w:rPr>
          <w:rFonts w:ascii="Times New Roman" w:hAnsi="Times New Roman" w:cs="Times New Roman"/>
          <w:sz w:val="32"/>
          <w:szCs w:val="32"/>
        </w:rPr>
        <w:t>а</w:t>
      </w:r>
      <w:r w:rsidRPr="005C4A50">
        <w:rPr>
          <w:rFonts w:ascii="Times New Roman" w:hAnsi="Times New Roman" w:cs="Times New Roman"/>
          <w:sz w:val="32"/>
          <w:szCs w:val="32"/>
        </w:rPr>
        <w:t xml:space="preserve"> в ст</w:t>
      </w:r>
      <w:r w:rsidR="00946B00">
        <w:rPr>
          <w:rFonts w:ascii="Times New Roman" w:hAnsi="Times New Roman" w:cs="Times New Roman"/>
          <w:sz w:val="32"/>
          <w:szCs w:val="32"/>
        </w:rPr>
        <w:t xml:space="preserve">атье </w:t>
      </w:r>
      <w:r w:rsidRPr="005C4A50">
        <w:rPr>
          <w:rFonts w:ascii="Times New Roman" w:hAnsi="Times New Roman" w:cs="Times New Roman"/>
          <w:sz w:val="32"/>
          <w:szCs w:val="32"/>
        </w:rPr>
        <w:t xml:space="preserve">219 </w:t>
      </w:r>
      <w:r w:rsidR="00AF0073">
        <w:rPr>
          <w:rFonts w:ascii="Times New Roman" w:hAnsi="Times New Roman" w:cs="Times New Roman"/>
          <w:sz w:val="32"/>
          <w:szCs w:val="32"/>
        </w:rPr>
        <w:t>Бюджетного кодекса Российской Федерации</w:t>
      </w:r>
      <w:r w:rsidRPr="005C4A50">
        <w:rPr>
          <w:rFonts w:ascii="Times New Roman" w:hAnsi="Times New Roman" w:cs="Times New Roman"/>
          <w:sz w:val="32"/>
          <w:szCs w:val="32"/>
        </w:rPr>
        <w:t>.</w:t>
      </w:r>
    </w:p>
    <w:p w:rsidR="00AB416C" w:rsidRDefault="00AB416C" w:rsidP="00AB41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  <w:highlight w:val="yellow"/>
        </w:rPr>
      </w:pPr>
    </w:p>
    <w:p w:rsidR="000E6550" w:rsidRDefault="009C2C96" w:rsidP="0041562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9C2C96">
        <w:rPr>
          <w:rFonts w:ascii="Times New Roman" w:hAnsi="Times New Roman" w:cs="Times New Roman"/>
          <w:sz w:val="32"/>
          <w:szCs w:val="32"/>
        </w:rPr>
        <w:object w:dxaOrig="7216" w:dyaOrig="5390">
          <v:shape id="_x0000_i1029" type="#_x0000_t75" style="width:360.65pt;height:241.65pt" o:ole="">
            <v:imagedata r:id="rId16" o:title=""/>
          </v:shape>
          <o:OLEObject Type="Embed" ProgID="PowerPoint.Slide.12" ShapeID="_x0000_i1029" DrawAspect="Content" ObjectID="_1629113074" r:id="rId17"/>
        </w:object>
      </w:r>
    </w:p>
    <w:p w:rsidR="00AB416C" w:rsidRDefault="00E1066B" w:rsidP="00E106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И</w:t>
      </w:r>
      <w:r w:rsidR="00AB416C">
        <w:rPr>
          <w:rFonts w:ascii="Times New Roman" w:hAnsi="Times New Roman" w:cs="Times New Roman"/>
          <w:sz w:val="32"/>
          <w:szCs w:val="32"/>
        </w:rPr>
        <w:t>зменение к</w:t>
      </w:r>
      <w:r>
        <w:rPr>
          <w:rFonts w:ascii="Times New Roman" w:hAnsi="Times New Roman" w:cs="Times New Roman"/>
          <w:sz w:val="32"/>
          <w:szCs w:val="32"/>
        </w:rPr>
        <w:t xml:space="preserve">оснулось </w:t>
      </w:r>
      <w:r w:rsidR="00AB416C" w:rsidRPr="002B1F75">
        <w:rPr>
          <w:rFonts w:ascii="Times New Roman" w:hAnsi="Times New Roman" w:cs="Times New Roman"/>
          <w:sz w:val="32"/>
          <w:szCs w:val="32"/>
        </w:rPr>
        <w:t>представлени</w:t>
      </w:r>
      <w:r>
        <w:rPr>
          <w:rFonts w:ascii="Times New Roman" w:hAnsi="Times New Roman" w:cs="Times New Roman"/>
          <w:sz w:val="32"/>
          <w:szCs w:val="32"/>
        </w:rPr>
        <w:t>й</w:t>
      </w:r>
      <w:r w:rsidR="00AB416C" w:rsidRPr="002B1F75">
        <w:rPr>
          <w:rFonts w:ascii="Times New Roman" w:hAnsi="Times New Roman" w:cs="Times New Roman"/>
          <w:sz w:val="32"/>
          <w:szCs w:val="32"/>
        </w:rPr>
        <w:t xml:space="preserve"> и предписани</w:t>
      </w:r>
      <w:r>
        <w:rPr>
          <w:rFonts w:ascii="Times New Roman" w:hAnsi="Times New Roman" w:cs="Times New Roman"/>
          <w:sz w:val="32"/>
          <w:szCs w:val="32"/>
        </w:rPr>
        <w:t>й, уточнено их содержание</w:t>
      </w:r>
      <w:r w:rsidR="00AB416C" w:rsidRPr="002B1F75">
        <w:rPr>
          <w:rFonts w:ascii="Times New Roman" w:hAnsi="Times New Roman" w:cs="Times New Roman"/>
          <w:sz w:val="32"/>
          <w:szCs w:val="32"/>
        </w:rPr>
        <w:t>.</w:t>
      </w:r>
    </w:p>
    <w:p w:rsidR="00AB416C" w:rsidRDefault="00E1066B" w:rsidP="009B0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 новой редакции Бюджетного кодекса Российской Федерации п</w:t>
      </w:r>
      <w:r w:rsidR="00AB416C">
        <w:rPr>
          <w:rFonts w:ascii="Times New Roman" w:hAnsi="Times New Roman" w:cs="Times New Roman"/>
          <w:sz w:val="32"/>
          <w:szCs w:val="32"/>
        </w:rPr>
        <w:t xml:space="preserve">редставление содержит информацию о выявленных бюджетных нарушениях и требование о </w:t>
      </w:r>
      <w:r>
        <w:rPr>
          <w:rFonts w:ascii="Times New Roman" w:hAnsi="Times New Roman" w:cs="Times New Roman"/>
          <w:sz w:val="32"/>
          <w:szCs w:val="32"/>
        </w:rPr>
        <w:t>их</w:t>
      </w:r>
      <w:r w:rsidR="00AB416C">
        <w:rPr>
          <w:rFonts w:ascii="Times New Roman" w:hAnsi="Times New Roman" w:cs="Times New Roman"/>
          <w:sz w:val="32"/>
          <w:szCs w:val="32"/>
        </w:rPr>
        <w:t xml:space="preserve"> устранении и (или) устранении </w:t>
      </w:r>
      <w:r>
        <w:rPr>
          <w:rFonts w:ascii="Times New Roman" w:hAnsi="Times New Roman" w:cs="Times New Roman"/>
          <w:sz w:val="32"/>
          <w:szCs w:val="32"/>
        </w:rPr>
        <w:t>их</w:t>
      </w:r>
      <w:r w:rsidR="00AB416C">
        <w:rPr>
          <w:rFonts w:ascii="Times New Roman" w:hAnsi="Times New Roman" w:cs="Times New Roman"/>
          <w:sz w:val="32"/>
          <w:szCs w:val="32"/>
        </w:rPr>
        <w:t xml:space="preserve"> причин и условий.</w:t>
      </w:r>
    </w:p>
    <w:p w:rsidR="00AB416C" w:rsidRDefault="00AB416C" w:rsidP="009B0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Предписание содержит требования о возмещении ущерба </w:t>
      </w:r>
      <w:r w:rsidRPr="002B1F75">
        <w:rPr>
          <w:rFonts w:ascii="Times New Roman" w:hAnsi="Times New Roman" w:cs="Times New Roman"/>
          <w:sz w:val="32"/>
          <w:szCs w:val="32"/>
        </w:rPr>
        <w:t>публично-правовому образовани</w:t>
      </w:r>
      <w:r>
        <w:rPr>
          <w:rFonts w:ascii="Times New Roman" w:hAnsi="Times New Roman" w:cs="Times New Roman"/>
          <w:sz w:val="32"/>
          <w:szCs w:val="32"/>
        </w:rPr>
        <w:t xml:space="preserve">ю и выносится </w:t>
      </w:r>
      <w:r w:rsidRPr="002B1F75">
        <w:rPr>
          <w:rFonts w:ascii="Times New Roman" w:hAnsi="Times New Roman" w:cs="Times New Roman"/>
          <w:sz w:val="32"/>
          <w:szCs w:val="32"/>
        </w:rPr>
        <w:t>только по неустраненному</w:t>
      </w:r>
      <w:r>
        <w:rPr>
          <w:rFonts w:ascii="Times New Roman" w:hAnsi="Times New Roman" w:cs="Times New Roman"/>
          <w:sz w:val="32"/>
          <w:szCs w:val="32"/>
        </w:rPr>
        <w:t>,</w:t>
      </w:r>
      <w:r w:rsidRPr="002B1F75">
        <w:rPr>
          <w:rFonts w:ascii="Times New Roman" w:hAnsi="Times New Roman" w:cs="Times New Roman"/>
          <w:sz w:val="32"/>
          <w:szCs w:val="32"/>
        </w:rPr>
        <w:t xml:space="preserve"> неустраняемому нарушению с ущербом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AB416C" w:rsidRDefault="00E1066B" w:rsidP="009B0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Предусмотрено</w:t>
      </w:r>
      <w:r w:rsidR="00AB416C" w:rsidRPr="005C13A2">
        <w:rPr>
          <w:rFonts w:ascii="Times New Roman" w:hAnsi="Times New Roman" w:cs="Times New Roman"/>
          <w:sz w:val="32"/>
          <w:szCs w:val="32"/>
        </w:rPr>
        <w:t xml:space="preserve"> последовательно</w:t>
      </w:r>
      <w:r>
        <w:rPr>
          <w:rFonts w:ascii="Times New Roman" w:hAnsi="Times New Roman" w:cs="Times New Roman"/>
          <w:sz w:val="32"/>
          <w:szCs w:val="32"/>
        </w:rPr>
        <w:t>е</w:t>
      </w:r>
      <w:r w:rsidR="00AB416C" w:rsidRPr="005C13A2">
        <w:rPr>
          <w:rFonts w:ascii="Times New Roman" w:hAnsi="Times New Roman" w:cs="Times New Roman"/>
          <w:sz w:val="32"/>
          <w:szCs w:val="32"/>
        </w:rPr>
        <w:t xml:space="preserve"> исполнени</w:t>
      </w:r>
      <w:r>
        <w:rPr>
          <w:rFonts w:ascii="Times New Roman" w:hAnsi="Times New Roman" w:cs="Times New Roman"/>
          <w:sz w:val="32"/>
          <w:szCs w:val="32"/>
        </w:rPr>
        <w:t>е</w:t>
      </w:r>
      <w:r w:rsidR="00AB416C" w:rsidRPr="005C13A2">
        <w:rPr>
          <w:rFonts w:ascii="Times New Roman" w:hAnsi="Times New Roman" w:cs="Times New Roman"/>
          <w:sz w:val="32"/>
          <w:szCs w:val="32"/>
        </w:rPr>
        <w:t xml:space="preserve"> объектом контроля требований орган</w:t>
      </w:r>
      <w:r>
        <w:rPr>
          <w:rFonts w:ascii="Times New Roman" w:hAnsi="Times New Roman" w:cs="Times New Roman"/>
          <w:sz w:val="32"/>
          <w:szCs w:val="32"/>
        </w:rPr>
        <w:t>а</w:t>
      </w:r>
      <w:r w:rsidR="00AB416C" w:rsidRPr="005C13A2">
        <w:rPr>
          <w:rFonts w:ascii="Times New Roman" w:hAnsi="Times New Roman" w:cs="Times New Roman"/>
          <w:sz w:val="32"/>
          <w:szCs w:val="32"/>
        </w:rPr>
        <w:t xml:space="preserve"> контроля</w:t>
      </w:r>
      <w:r w:rsidR="009B0063">
        <w:rPr>
          <w:rFonts w:ascii="Times New Roman" w:hAnsi="Times New Roman" w:cs="Times New Roman"/>
          <w:sz w:val="32"/>
          <w:szCs w:val="32"/>
        </w:rPr>
        <w:t xml:space="preserve">: </w:t>
      </w:r>
      <w:r w:rsidR="00AB416C" w:rsidRPr="005C13A2">
        <w:rPr>
          <w:rFonts w:ascii="Times New Roman" w:hAnsi="Times New Roman" w:cs="Times New Roman"/>
          <w:sz w:val="32"/>
          <w:szCs w:val="32"/>
        </w:rPr>
        <w:t>сначала устранение нарушения, затем</w:t>
      </w:r>
      <w:r>
        <w:rPr>
          <w:rFonts w:ascii="Times New Roman" w:hAnsi="Times New Roman" w:cs="Times New Roman"/>
          <w:sz w:val="32"/>
          <w:szCs w:val="32"/>
        </w:rPr>
        <w:t>,</w:t>
      </w:r>
      <w:r w:rsidR="00AB416C" w:rsidRPr="005C13A2">
        <w:rPr>
          <w:rFonts w:ascii="Times New Roman" w:hAnsi="Times New Roman" w:cs="Times New Roman"/>
          <w:sz w:val="32"/>
          <w:szCs w:val="32"/>
        </w:rPr>
        <w:t xml:space="preserve"> в случае неустранения</w:t>
      </w:r>
      <w:r>
        <w:rPr>
          <w:rFonts w:ascii="Times New Roman" w:hAnsi="Times New Roman" w:cs="Times New Roman"/>
          <w:sz w:val="32"/>
          <w:szCs w:val="32"/>
        </w:rPr>
        <w:t>,</w:t>
      </w:r>
      <w:r w:rsidR="00AB416C" w:rsidRPr="005C13A2">
        <w:rPr>
          <w:rFonts w:ascii="Times New Roman" w:hAnsi="Times New Roman" w:cs="Times New Roman"/>
          <w:sz w:val="32"/>
          <w:szCs w:val="32"/>
        </w:rPr>
        <w:t xml:space="preserve"> </w:t>
      </w:r>
      <w:r w:rsidR="009B0063">
        <w:rPr>
          <w:rFonts w:ascii="Times New Roman" w:hAnsi="Times New Roman" w:cs="Times New Roman"/>
          <w:sz w:val="32"/>
          <w:szCs w:val="32"/>
        </w:rPr>
        <w:t>возмещение ущерба, если он есть</w:t>
      </w:r>
      <w:r w:rsidR="00AB416C" w:rsidRPr="005C13A2">
        <w:rPr>
          <w:rFonts w:ascii="Times New Roman" w:hAnsi="Times New Roman" w:cs="Times New Roman"/>
          <w:sz w:val="32"/>
          <w:szCs w:val="32"/>
        </w:rPr>
        <w:t>.</w:t>
      </w:r>
    </w:p>
    <w:p w:rsidR="00AB416C" w:rsidRDefault="002F3E67" w:rsidP="009B0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</w:t>
      </w:r>
      <w:r w:rsidR="00AB416C">
        <w:rPr>
          <w:rFonts w:ascii="Times New Roman" w:hAnsi="Times New Roman" w:cs="Times New Roman"/>
          <w:sz w:val="32"/>
          <w:szCs w:val="32"/>
        </w:rPr>
        <w:t xml:space="preserve"> новой редакции </w:t>
      </w:r>
      <w:r w:rsidR="00E1066B">
        <w:rPr>
          <w:rFonts w:ascii="Times New Roman" w:hAnsi="Times New Roman" w:cs="Times New Roman"/>
          <w:sz w:val="32"/>
          <w:szCs w:val="32"/>
        </w:rPr>
        <w:t>Бюджетного кодекса Российской Федерации</w:t>
      </w:r>
      <w:r w:rsidR="00AB416C">
        <w:rPr>
          <w:rFonts w:ascii="Times New Roman" w:hAnsi="Times New Roman" w:cs="Times New Roman"/>
          <w:sz w:val="32"/>
          <w:szCs w:val="32"/>
        </w:rPr>
        <w:t xml:space="preserve"> представления и предписания могут </w:t>
      </w:r>
      <w:r w:rsidR="00FB5903">
        <w:rPr>
          <w:rFonts w:ascii="Times New Roman" w:hAnsi="Times New Roman" w:cs="Times New Roman"/>
          <w:sz w:val="32"/>
          <w:szCs w:val="32"/>
        </w:rPr>
        <w:t xml:space="preserve">быть </w:t>
      </w:r>
      <w:r w:rsidR="00AB416C">
        <w:rPr>
          <w:rFonts w:ascii="Times New Roman" w:hAnsi="Times New Roman" w:cs="Times New Roman"/>
          <w:sz w:val="32"/>
          <w:szCs w:val="32"/>
        </w:rPr>
        <w:t>направл</w:t>
      </w:r>
      <w:r w:rsidR="00FB5903">
        <w:rPr>
          <w:rFonts w:ascii="Times New Roman" w:hAnsi="Times New Roman" w:cs="Times New Roman"/>
          <w:sz w:val="32"/>
          <w:szCs w:val="32"/>
        </w:rPr>
        <w:t>ены</w:t>
      </w:r>
      <w:r w:rsidR="00AB416C">
        <w:rPr>
          <w:rFonts w:ascii="Times New Roman" w:hAnsi="Times New Roman" w:cs="Times New Roman"/>
          <w:sz w:val="32"/>
          <w:szCs w:val="32"/>
        </w:rPr>
        <w:t xml:space="preserve"> только участникам бюджетного процесса</w:t>
      </w:r>
      <w:r>
        <w:rPr>
          <w:rFonts w:ascii="Times New Roman" w:hAnsi="Times New Roman" w:cs="Times New Roman"/>
          <w:sz w:val="32"/>
          <w:szCs w:val="32"/>
        </w:rPr>
        <w:t>, п</w:t>
      </w:r>
      <w:r w:rsidR="00AB416C">
        <w:rPr>
          <w:rFonts w:ascii="Times New Roman" w:hAnsi="Times New Roman" w:cs="Times New Roman"/>
          <w:sz w:val="32"/>
          <w:szCs w:val="32"/>
        </w:rPr>
        <w:t xml:space="preserve">оэтому бюджетным и автономным учреждениям по итогам проверок пока </w:t>
      </w:r>
      <w:r>
        <w:rPr>
          <w:rFonts w:ascii="Times New Roman" w:hAnsi="Times New Roman" w:cs="Times New Roman"/>
          <w:sz w:val="32"/>
          <w:szCs w:val="32"/>
        </w:rPr>
        <w:t>могут быть направлены</w:t>
      </w:r>
      <w:r w:rsidR="00AB416C">
        <w:rPr>
          <w:rFonts w:ascii="Times New Roman" w:hAnsi="Times New Roman" w:cs="Times New Roman"/>
          <w:sz w:val="32"/>
          <w:szCs w:val="32"/>
        </w:rPr>
        <w:t xml:space="preserve"> только письма. </w:t>
      </w:r>
    </w:p>
    <w:p w:rsidR="009B0063" w:rsidRDefault="009B0063" w:rsidP="00AB41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2"/>
          <w:szCs w:val="32"/>
        </w:rPr>
      </w:pPr>
    </w:p>
    <w:p w:rsidR="000E6550" w:rsidRDefault="009C2C96" w:rsidP="0041562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9C2C96">
        <w:rPr>
          <w:rFonts w:ascii="Times New Roman" w:hAnsi="Times New Roman" w:cs="Times New Roman"/>
          <w:sz w:val="32"/>
          <w:szCs w:val="32"/>
        </w:rPr>
        <w:object w:dxaOrig="7216" w:dyaOrig="5390">
          <v:shape id="_x0000_i1030" type="#_x0000_t75" style="width:360.65pt;height:269.2pt" o:ole="">
            <v:imagedata r:id="rId18" o:title=""/>
          </v:shape>
          <o:OLEObject Type="Embed" ProgID="PowerPoint.Slide.12" ShapeID="_x0000_i1030" DrawAspect="Content" ObjectID="_1629113075" r:id="rId19"/>
        </w:object>
      </w:r>
    </w:p>
    <w:p w:rsidR="000E6550" w:rsidRDefault="000E6550" w:rsidP="009B0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AB416C" w:rsidRDefault="00AB416C" w:rsidP="009B0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Следующ</w:t>
      </w:r>
      <w:r w:rsidR="002F3E67">
        <w:rPr>
          <w:rFonts w:ascii="Times New Roman" w:hAnsi="Times New Roman" w:cs="Times New Roman"/>
          <w:sz w:val="32"/>
          <w:szCs w:val="32"/>
        </w:rPr>
        <w:t>ее</w:t>
      </w:r>
      <w:r>
        <w:rPr>
          <w:rFonts w:ascii="Times New Roman" w:hAnsi="Times New Roman" w:cs="Times New Roman"/>
          <w:sz w:val="32"/>
          <w:szCs w:val="32"/>
        </w:rPr>
        <w:t xml:space="preserve"> изменение касается понятия «бюджетное нарушение».</w:t>
      </w:r>
    </w:p>
    <w:p w:rsidR="00AB416C" w:rsidRDefault="00AB416C" w:rsidP="009B0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51EA1">
        <w:rPr>
          <w:rFonts w:ascii="Times New Roman" w:hAnsi="Times New Roman" w:cs="Times New Roman"/>
          <w:sz w:val="32"/>
          <w:szCs w:val="32"/>
        </w:rPr>
        <w:t xml:space="preserve">К бюджетным нарушениям отнесены все нарушения, негативно влияющие на составление, исполнение бюджета и </w:t>
      </w:r>
      <w:r w:rsidRPr="00451EA1">
        <w:rPr>
          <w:rFonts w:ascii="Times New Roman" w:hAnsi="Times New Roman" w:cs="Times New Roman"/>
          <w:sz w:val="32"/>
          <w:szCs w:val="32"/>
        </w:rPr>
        <w:lastRenderedPageBreak/>
        <w:t>ведение учета и отчетности, совершаемые участниками бюджетного процесса, государственными и муниципальными заказчиками</w:t>
      </w:r>
      <w:r w:rsidR="00DD72E8">
        <w:rPr>
          <w:rFonts w:ascii="Times New Roman" w:hAnsi="Times New Roman" w:cs="Times New Roman"/>
          <w:sz w:val="32"/>
          <w:szCs w:val="32"/>
        </w:rPr>
        <w:t xml:space="preserve">, </w:t>
      </w:r>
      <w:r w:rsidR="00DD72E8" w:rsidRPr="00DD72E8">
        <w:rPr>
          <w:rFonts w:ascii="Times New Roman" w:hAnsi="Times New Roman" w:cs="Times New Roman"/>
          <w:sz w:val="32"/>
          <w:szCs w:val="32"/>
        </w:rPr>
        <w:t>в том числе нарушения процедур планирования закупок и исполнения гос</w:t>
      </w:r>
      <w:r w:rsidR="00DD72E8">
        <w:rPr>
          <w:rFonts w:ascii="Times New Roman" w:hAnsi="Times New Roman" w:cs="Times New Roman"/>
          <w:sz w:val="32"/>
          <w:szCs w:val="32"/>
        </w:rPr>
        <w:t xml:space="preserve">ударственных и муниципальных </w:t>
      </w:r>
      <w:r w:rsidR="00DD72E8" w:rsidRPr="00DD72E8">
        <w:rPr>
          <w:rFonts w:ascii="Times New Roman" w:hAnsi="Times New Roman" w:cs="Times New Roman"/>
          <w:sz w:val="32"/>
          <w:szCs w:val="32"/>
        </w:rPr>
        <w:t>контрактов</w:t>
      </w:r>
      <w:r w:rsidR="00DD72E8">
        <w:rPr>
          <w:rFonts w:ascii="Times New Roman" w:hAnsi="Times New Roman" w:cs="Times New Roman"/>
          <w:sz w:val="32"/>
          <w:szCs w:val="32"/>
        </w:rPr>
        <w:t>.</w:t>
      </w:r>
    </w:p>
    <w:p w:rsidR="00AB416C" w:rsidRDefault="00AB416C" w:rsidP="009B0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0E6550" w:rsidRDefault="009C2C96" w:rsidP="0041562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9C2C96">
        <w:rPr>
          <w:rFonts w:ascii="Times New Roman" w:hAnsi="Times New Roman" w:cs="Times New Roman"/>
          <w:sz w:val="32"/>
          <w:szCs w:val="32"/>
        </w:rPr>
        <w:object w:dxaOrig="7216" w:dyaOrig="5390">
          <v:shape id="_x0000_i1031" type="#_x0000_t75" style="width:360.65pt;height:269.2pt" o:ole="">
            <v:imagedata r:id="rId20" o:title=""/>
          </v:shape>
          <o:OLEObject Type="Embed" ProgID="PowerPoint.Slide.12" ShapeID="_x0000_i1031" DrawAspect="Content" ObjectID="_1629113076" r:id="rId21"/>
        </w:object>
      </w:r>
    </w:p>
    <w:p w:rsidR="00C83827" w:rsidRDefault="002F3E67" w:rsidP="00C8382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 xml:space="preserve">С 6 августа 2019 года </w:t>
      </w:r>
      <w:r w:rsidR="00C83827">
        <w:rPr>
          <w:rFonts w:ascii="Times New Roman" w:hAnsi="Times New Roman" w:cs="Times New Roman"/>
          <w:sz w:val="32"/>
          <w:szCs w:val="32"/>
        </w:rPr>
        <w:t>отмен</w:t>
      </w:r>
      <w:r>
        <w:rPr>
          <w:rFonts w:ascii="Times New Roman" w:hAnsi="Times New Roman" w:cs="Times New Roman"/>
          <w:sz w:val="32"/>
          <w:szCs w:val="32"/>
        </w:rPr>
        <w:t>а</w:t>
      </w:r>
      <w:r w:rsidR="00C83827">
        <w:rPr>
          <w:rFonts w:ascii="Times New Roman" w:hAnsi="Times New Roman" w:cs="Times New Roman"/>
          <w:sz w:val="32"/>
          <w:szCs w:val="32"/>
        </w:rPr>
        <w:t xml:space="preserve"> стать</w:t>
      </w:r>
      <w:r>
        <w:rPr>
          <w:rFonts w:ascii="Times New Roman" w:hAnsi="Times New Roman" w:cs="Times New Roman"/>
          <w:sz w:val="32"/>
          <w:szCs w:val="32"/>
        </w:rPr>
        <w:t>я</w:t>
      </w:r>
      <w:r w:rsidR="00C83827">
        <w:rPr>
          <w:rFonts w:ascii="Times New Roman" w:hAnsi="Times New Roman" w:cs="Times New Roman"/>
          <w:sz w:val="32"/>
          <w:szCs w:val="32"/>
        </w:rPr>
        <w:t xml:space="preserve"> 306.8 </w:t>
      </w:r>
      <w:r w:rsidR="00C83827" w:rsidRPr="00AF54AB">
        <w:rPr>
          <w:rFonts w:ascii="Times New Roman" w:hAnsi="Times New Roman" w:cs="Times New Roman"/>
          <w:sz w:val="32"/>
          <w:szCs w:val="32"/>
        </w:rPr>
        <w:t>«</w:t>
      </w:r>
      <w:r w:rsidR="00C83827" w:rsidRPr="00AF54AB">
        <w:rPr>
          <w:rFonts w:ascii="Times New Roman" w:hAnsi="Times New Roman" w:cs="Times New Roman"/>
          <w:bCs/>
          <w:sz w:val="32"/>
          <w:szCs w:val="32"/>
        </w:rPr>
        <w:t>Нарушение условий предоставления (расходования) межбюджетных трансфертов».</w:t>
      </w:r>
      <w:r w:rsidR="00C83827">
        <w:rPr>
          <w:rFonts w:ascii="Times New Roman" w:hAnsi="Times New Roman" w:cs="Times New Roman"/>
          <w:bCs/>
          <w:sz w:val="32"/>
          <w:szCs w:val="32"/>
        </w:rPr>
        <w:t xml:space="preserve"> </w:t>
      </w:r>
    </w:p>
    <w:p w:rsidR="00C83827" w:rsidRDefault="00C83827" w:rsidP="00C838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937C0">
        <w:rPr>
          <w:rFonts w:ascii="Times New Roman" w:hAnsi="Times New Roman" w:cs="Times New Roman"/>
          <w:bCs/>
          <w:sz w:val="32"/>
          <w:szCs w:val="32"/>
        </w:rPr>
        <w:t xml:space="preserve">Теперь за нарушение условий по </w:t>
      </w:r>
      <w:proofErr w:type="spellStart"/>
      <w:r w:rsidRPr="00D937C0">
        <w:rPr>
          <w:rFonts w:ascii="Times New Roman" w:hAnsi="Times New Roman" w:cs="Times New Roman"/>
          <w:bCs/>
          <w:sz w:val="32"/>
          <w:szCs w:val="32"/>
        </w:rPr>
        <w:t>софинансированию</w:t>
      </w:r>
      <w:proofErr w:type="spellEnd"/>
      <w:r w:rsidRPr="00D937C0">
        <w:rPr>
          <w:rFonts w:ascii="Times New Roman" w:hAnsi="Times New Roman" w:cs="Times New Roman"/>
          <w:bCs/>
          <w:sz w:val="32"/>
          <w:szCs w:val="32"/>
        </w:rPr>
        <w:t xml:space="preserve"> или </w:t>
      </w:r>
      <w:r>
        <w:rPr>
          <w:rFonts w:ascii="Times New Roman" w:hAnsi="Times New Roman" w:cs="Times New Roman"/>
          <w:bCs/>
          <w:sz w:val="32"/>
          <w:szCs w:val="32"/>
        </w:rPr>
        <w:t xml:space="preserve">за невыполнение показателей результативности бюджетные меры в виде бесспорного взыскания или сокращения </w:t>
      </w:r>
      <w:r>
        <w:rPr>
          <w:rFonts w:ascii="Times New Roman" w:hAnsi="Times New Roman" w:cs="Times New Roman"/>
          <w:sz w:val="32"/>
          <w:szCs w:val="32"/>
        </w:rPr>
        <w:t>предоставления межбюджетных трансфертов применятся не будут.</w:t>
      </w:r>
    </w:p>
    <w:p w:rsidR="00C83827" w:rsidRDefault="00C83827" w:rsidP="00C838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Данное изменение было внесено в соответствии с </w:t>
      </w:r>
      <w:r w:rsidRPr="00BE6BE5">
        <w:rPr>
          <w:rFonts w:ascii="Times New Roman" w:hAnsi="Times New Roman" w:cs="Times New Roman"/>
          <w:sz w:val="32"/>
          <w:szCs w:val="32"/>
        </w:rPr>
        <w:t xml:space="preserve">перечнем поручений Президента </w:t>
      </w:r>
      <w:r w:rsidR="002F3E67">
        <w:rPr>
          <w:rFonts w:ascii="Times New Roman" w:hAnsi="Times New Roman" w:cs="Times New Roman"/>
          <w:sz w:val="32"/>
          <w:szCs w:val="32"/>
        </w:rPr>
        <w:t>Российской Федерации</w:t>
      </w:r>
      <w:r w:rsidRPr="00BE6BE5">
        <w:rPr>
          <w:rFonts w:ascii="Times New Roman" w:hAnsi="Times New Roman" w:cs="Times New Roman"/>
          <w:sz w:val="32"/>
          <w:szCs w:val="32"/>
        </w:rPr>
        <w:t xml:space="preserve"> (от 18 декабря 2018г. №Пр-2426ГС) по итогам расширенного заседания президиума Государственного совета </w:t>
      </w:r>
      <w:r w:rsidR="002F3E67">
        <w:rPr>
          <w:rFonts w:ascii="Times New Roman" w:hAnsi="Times New Roman" w:cs="Times New Roman"/>
          <w:sz w:val="32"/>
          <w:szCs w:val="32"/>
        </w:rPr>
        <w:t>Российской Федерации</w:t>
      </w:r>
      <w:r w:rsidRPr="00BE6BE5">
        <w:rPr>
          <w:rFonts w:ascii="Times New Roman" w:hAnsi="Times New Roman" w:cs="Times New Roman"/>
          <w:sz w:val="32"/>
          <w:szCs w:val="32"/>
        </w:rPr>
        <w:t>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C83827" w:rsidRDefault="00C83827" w:rsidP="00C838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Вместо сокращений и возвратов </w:t>
      </w:r>
      <w:r w:rsidR="002F3E67">
        <w:rPr>
          <w:rFonts w:ascii="Times New Roman" w:hAnsi="Times New Roman" w:cs="Times New Roman"/>
          <w:sz w:val="32"/>
          <w:szCs w:val="32"/>
        </w:rPr>
        <w:t xml:space="preserve">средств </w:t>
      </w:r>
      <w:r>
        <w:rPr>
          <w:rFonts w:ascii="Times New Roman" w:hAnsi="Times New Roman" w:cs="Times New Roman"/>
          <w:sz w:val="32"/>
          <w:szCs w:val="32"/>
        </w:rPr>
        <w:t xml:space="preserve">за нарушение условий соглашений о предоставлении межбюджетных трансфертов будет установлена ответственность должностных лиц субъектов </w:t>
      </w:r>
      <w:r w:rsidR="002F3E67">
        <w:rPr>
          <w:rFonts w:ascii="Times New Roman" w:hAnsi="Times New Roman" w:cs="Times New Roman"/>
          <w:sz w:val="32"/>
          <w:szCs w:val="32"/>
        </w:rPr>
        <w:t>Российской Федерации</w:t>
      </w:r>
      <w:r>
        <w:rPr>
          <w:rFonts w:ascii="Times New Roman" w:hAnsi="Times New Roman" w:cs="Times New Roman"/>
          <w:sz w:val="32"/>
          <w:szCs w:val="32"/>
        </w:rPr>
        <w:t xml:space="preserve"> и муниципальных образований.</w:t>
      </w:r>
    </w:p>
    <w:p w:rsidR="00DD3E38" w:rsidRPr="00DD3E38" w:rsidRDefault="002F3E67" w:rsidP="00C838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 настоящее время</w:t>
      </w:r>
      <w:r w:rsidR="00DD3E38" w:rsidRPr="00DD3E38">
        <w:rPr>
          <w:rFonts w:ascii="Times New Roman" w:hAnsi="Times New Roman" w:cs="Times New Roman"/>
          <w:sz w:val="32"/>
          <w:szCs w:val="32"/>
        </w:rPr>
        <w:t xml:space="preserve"> установлена административная ответственность должностных лиц за нарушение услови</w:t>
      </w:r>
      <w:r>
        <w:rPr>
          <w:rFonts w:ascii="Times New Roman" w:hAnsi="Times New Roman" w:cs="Times New Roman"/>
          <w:sz w:val="32"/>
          <w:szCs w:val="32"/>
        </w:rPr>
        <w:t>й</w:t>
      </w:r>
      <w:r w:rsidR="00DD3E38" w:rsidRPr="00DD3E38">
        <w:rPr>
          <w:rFonts w:ascii="Times New Roman" w:hAnsi="Times New Roman" w:cs="Times New Roman"/>
          <w:sz w:val="32"/>
          <w:szCs w:val="32"/>
        </w:rPr>
        <w:t xml:space="preserve"> предоставления и расходования межбюджетных трансфертов в </w:t>
      </w:r>
      <w:r w:rsidR="00DD3E38" w:rsidRPr="00DD3E38">
        <w:rPr>
          <w:rFonts w:ascii="Times New Roman" w:hAnsi="Times New Roman" w:cs="Times New Roman"/>
          <w:sz w:val="32"/>
          <w:szCs w:val="32"/>
        </w:rPr>
        <w:lastRenderedPageBreak/>
        <w:t>виде административного штрафа в сумме от 10 до 30 тыс.руб. или дисквалификация на срок от 1 до 2 лет.</w:t>
      </w:r>
    </w:p>
    <w:p w:rsidR="00DD3E38" w:rsidRPr="00DD3E38" w:rsidRDefault="002F3E67" w:rsidP="00C838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При заключении соглашений о предоставлении средств из бюджета </w:t>
      </w:r>
      <w:r w:rsidRPr="00DD3E38">
        <w:rPr>
          <w:rFonts w:ascii="Times New Roman" w:hAnsi="Times New Roman" w:cs="Times New Roman"/>
          <w:sz w:val="32"/>
          <w:szCs w:val="32"/>
        </w:rPr>
        <w:t>должн</w:t>
      </w:r>
      <w:r>
        <w:rPr>
          <w:rFonts w:ascii="Times New Roman" w:hAnsi="Times New Roman" w:cs="Times New Roman"/>
          <w:sz w:val="32"/>
          <w:szCs w:val="32"/>
        </w:rPr>
        <w:t>ы</w:t>
      </w:r>
      <w:r w:rsidRPr="00DD3E38">
        <w:rPr>
          <w:rFonts w:ascii="Times New Roman" w:hAnsi="Times New Roman" w:cs="Times New Roman"/>
          <w:sz w:val="32"/>
          <w:szCs w:val="32"/>
        </w:rPr>
        <w:t xml:space="preserve"> быть назначен</w:t>
      </w:r>
      <w:r>
        <w:rPr>
          <w:rFonts w:ascii="Times New Roman" w:hAnsi="Times New Roman" w:cs="Times New Roman"/>
          <w:sz w:val="32"/>
          <w:szCs w:val="32"/>
        </w:rPr>
        <w:t>ы</w:t>
      </w:r>
      <w:r w:rsidRPr="00DD3E38">
        <w:rPr>
          <w:rFonts w:ascii="Times New Roman" w:hAnsi="Times New Roman" w:cs="Times New Roman"/>
          <w:sz w:val="32"/>
          <w:szCs w:val="32"/>
        </w:rPr>
        <w:t xml:space="preserve"> лиц</w:t>
      </w:r>
      <w:r>
        <w:rPr>
          <w:rFonts w:ascii="Times New Roman" w:hAnsi="Times New Roman" w:cs="Times New Roman"/>
          <w:sz w:val="32"/>
          <w:szCs w:val="32"/>
        </w:rPr>
        <w:t>а, ответственн</w:t>
      </w:r>
      <w:r w:rsidR="0077257C">
        <w:rPr>
          <w:rFonts w:ascii="Times New Roman" w:hAnsi="Times New Roman" w:cs="Times New Roman"/>
          <w:sz w:val="32"/>
          <w:szCs w:val="32"/>
        </w:rPr>
        <w:t>ые</w:t>
      </w:r>
      <w:r>
        <w:rPr>
          <w:rFonts w:ascii="Times New Roman" w:hAnsi="Times New Roman" w:cs="Times New Roman"/>
          <w:sz w:val="32"/>
          <w:szCs w:val="32"/>
        </w:rPr>
        <w:t xml:space="preserve"> за выполнение условий согла</w:t>
      </w:r>
      <w:r w:rsidR="0077257C">
        <w:rPr>
          <w:rFonts w:ascii="Times New Roman" w:hAnsi="Times New Roman" w:cs="Times New Roman"/>
          <w:sz w:val="32"/>
          <w:szCs w:val="32"/>
        </w:rPr>
        <w:t>ш</w:t>
      </w:r>
      <w:r>
        <w:rPr>
          <w:rFonts w:ascii="Times New Roman" w:hAnsi="Times New Roman" w:cs="Times New Roman"/>
          <w:sz w:val="32"/>
          <w:szCs w:val="32"/>
        </w:rPr>
        <w:t>ений</w:t>
      </w:r>
      <w:r w:rsidR="0077257C">
        <w:rPr>
          <w:rFonts w:ascii="Times New Roman" w:hAnsi="Times New Roman" w:cs="Times New Roman"/>
          <w:sz w:val="32"/>
          <w:szCs w:val="32"/>
        </w:rPr>
        <w:t>, иначе</w:t>
      </w:r>
      <w:r w:rsidR="00DD3E38" w:rsidRPr="00DD3E38">
        <w:rPr>
          <w:rFonts w:ascii="Times New Roman" w:hAnsi="Times New Roman" w:cs="Times New Roman"/>
          <w:sz w:val="32"/>
          <w:szCs w:val="32"/>
        </w:rPr>
        <w:t xml:space="preserve"> вс</w:t>
      </w:r>
      <w:r w:rsidR="003D49DF">
        <w:rPr>
          <w:rFonts w:ascii="Times New Roman" w:hAnsi="Times New Roman" w:cs="Times New Roman"/>
          <w:sz w:val="32"/>
          <w:szCs w:val="32"/>
        </w:rPr>
        <w:t>я</w:t>
      </w:r>
      <w:r w:rsidR="00DD3E38" w:rsidRPr="00DD3E38">
        <w:rPr>
          <w:rFonts w:ascii="Times New Roman" w:hAnsi="Times New Roman" w:cs="Times New Roman"/>
          <w:sz w:val="32"/>
          <w:szCs w:val="32"/>
        </w:rPr>
        <w:t xml:space="preserve"> ответственность </w:t>
      </w:r>
      <w:r w:rsidR="003D49DF">
        <w:rPr>
          <w:rFonts w:ascii="Times New Roman" w:hAnsi="Times New Roman" w:cs="Times New Roman"/>
          <w:sz w:val="32"/>
          <w:szCs w:val="32"/>
        </w:rPr>
        <w:t xml:space="preserve">будет возложена на </w:t>
      </w:r>
      <w:r w:rsidR="00DD3E38" w:rsidRPr="00DD3E38">
        <w:rPr>
          <w:rFonts w:ascii="Times New Roman" w:hAnsi="Times New Roman" w:cs="Times New Roman"/>
          <w:sz w:val="32"/>
          <w:szCs w:val="32"/>
        </w:rPr>
        <w:t>глав</w:t>
      </w:r>
      <w:r w:rsidR="003D49DF">
        <w:rPr>
          <w:rFonts w:ascii="Times New Roman" w:hAnsi="Times New Roman" w:cs="Times New Roman"/>
          <w:sz w:val="32"/>
          <w:szCs w:val="32"/>
        </w:rPr>
        <w:t>у</w:t>
      </w:r>
      <w:r w:rsidR="00DD3E38" w:rsidRPr="00DD3E38">
        <w:rPr>
          <w:rFonts w:ascii="Times New Roman" w:hAnsi="Times New Roman" w:cs="Times New Roman"/>
          <w:sz w:val="32"/>
          <w:szCs w:val="32"/>
        </w:rPr>
        <w:t xml:space="preserve"> муниципального образования, подписавш</w:t>
      </w:r>
      <w:r w:rsidR="003D49DF">
        <w:rPr>
          <w:rFonts w:ascii="Times New Roman" w:hAnsi="Times New Roman" w:cs="Times New Roman"/>
          <w:sz w:val="32"/>
          <w:szCs w:val="32"/>
        </w:rPr>
        <w:t>его</w:t>
      </w:r>
      <w:r w:rsidR="00DD3E38" w:rsidRPr="00DD3E38">
        <w:rPr>
          <w:rFonts w:ascii="Times New Roman" w:hAnsi="Times New Roman" w:cs="Times New Roman"/>
          <w:sz w:val="32"/>
          <w:szCs w:val="32"/>
        </w:rPr>
        <w:t xml:space="preserve"> соглашение о предоставлении средств.</w:t>
      </w:r>
    </w:p>
    <w:p w:rsidR="0046040E" w:rsidRDefault="0046040E" w:rsidP="00C838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C83827" w:rsidRDefault="003D49DF" w:rsidP="00C838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</w:t>
      </w:r>
      <w:r w:rsidR="00C83827">
        <w:rPr>
          <w:rFonts w:ascii="Times New Roman" w:hAnsi="Times New Roman" w:cs="Times New Roman"/>
          <w:sz w:val="32"/>
          <w:szCs w:val="32"/>
        </w:rPr>
        <w:t>сключ</w:t>
      </w:r>
      <w:r>
        <w:rPr>
          <w:rFonts w:ascii="Times New Roman" w:hAnsi="Times New Roman" w:cs="Times New Roman"/>
          <w:sz w:val="32"/>
          <w:szCs w:val="32"/>
        </w:rPr>
        <w:t>ена</w:t>
      </w:r>
      <w:r w:rsidR="00C83827">
        <w:rPr>
          <w:rFonts w:ascii="Times New Roman" w:hAnsi="Times New Roman" w:cs="Times New Roman"/>
          <w:sz w:val="32"/>
          <w:szCs w:val="32"/>
        </w:rPr>
        <w:t xml:space="preserve"> бюджетная мера</w:t>
      </w:r>
      <w:r>
        <w:rPr>
          <w:rFonts w:ascii="Times New Roman" w:hAnsi="Times New Roman" w:cs="Times New Roman"/>
          <w:sz w:val="32"/>
          <w:szCs w:val="32"/>
        </w:rPr>
        <w:t xml:space="preserve"> «п</w:t>
      </w:r>
      <w:r w:rsidR="00C83827">
        <w:rPr>
          <w:rFonts w:ascii="Times New Roman" w:hAnsi="Times New Roman" w:cs="Times New Roman"/>
          <w:sz w:val="32"/>
          <w:szCs w:val="32"/>
        </w:rPr>
        <w:t xml:space="preserve">ередача </w:t>
      </w:r>
      <w:r w:rsidR="00C83827" w:rsidRPr="00695C08">
        <w:rPr>
          <w:rFonts w:ascii="Times New Roman" w:hAnsi="Times New Roman" w:cs="Times New Roman"/>
          <w:sz w:val="32"/>
          <w:szCs w:val="32"/>
        </w:rPr>
        <w:t>уполномоченному по соответствующему бюджету части полномочий главного распорядителя, распорядителя и получателя бюджетных средств</w:t>
      </w:r>
      <w:r>
        <w:rPr>
          <w:rFonts w:ascii="Times New Roman" w:hAnsi="Times New Roman" w:cs="Times New Roman"/>
          <w:sz w:val="32"/>
          <w:szCs w:val="32"/>
        </w:rPr>
        <w:t>»</w:t>
      </w:r>
      <w:r w:rsidR="00C83827">
        <w:rPr>
          <w:rFonts w:ascii="Times New Roman" w:hAnsi="Times New Roman" w:cs="Times New Roman"/>
          <w:sz w:val="32"/>
          <w:szCs w:val="32"/>
        </w:rPr>
        <w:t xml:space="preserve">. </w:t>
      </w:r>
      <w:r>
        <w:rPr>
          <w:rFonts w:ascii="Times New Roman" w:hAnsi="Times New Roman" w:cs="Times New Roman"/>
          <w:sz w:val="32"/>
          <w:szCs w:val="32"/>
        </w:rPr>
        <w:t xml:space="preserve">Мера отменена в </w:t>
      </w:r>
      <w:r w:rsidR="00971FB8">
        <w:rPr>
          <w:rFonts w:ascii="Times New Roman" w:hAnsi="Times New Roman" w:cs="Times New Roman"/>
          <w:sz w:val="32"/>
          <w:szCs w:val="32"/>
        </w:rPr>
        <w:t>связи с тем</w:t>
      </w:r>
      <w:r>
        <w:rPr>
          <w:rFonts w:ascii="Times New Roman" w:hAnsi="Times New Roman" w:cs="Times New Roman"/>
          <w:sz w:val="32"/>
          <w:szCs w:val="32"/>
        </w:rPr>
        <w:t>,</w:t>
      </w:r>
      <w:r w:rsidR="00C83827">
        <w:rPr>
          <w:rFonts w:ascii="Times New Roman" w:hAnsi="Times New Roman" w:cs="Times New Roman"/>
          <w:sz w:val="32"/>
          <w:szCs w:val="32"/>
        </w:rPr>
        <w:t xml:space="preserve"> что не удалось создать действенных механизмов</w:t>
      </w:r>
      <w:r>
        <w:rPr>
          <w:rFonts w:ascii="Times New Roman" w:hAnsi="Times New Roman" w:cs="Times New Roman"/>
          <w:sz w:val="32"/>
          <w:szCs w:val="32"/>
        </w:rPr>
        <w:t>,</w:t>
      </w:r>
      <w:r w:rsidR="00C83827">
        <w:rPr>
          <w:rFonts w:ascii="Times New Roman" w:hAnsi="Times New Roman" w:cs="Times New Roman"/>
          <w:sz w:val="32"/>
          <w:szCs w:val="32"/>
        </w:rPr>
        <w:t xml:space="preserve"> способных </w:t>
      </w:r>
      <w:r>
        <w:rPr>
          <w:rFonts w:ascii="Times New Roman" w:hAnsi="Times New Roman" w:cs="Times New Roman"/>
          <w:sz w:val="32"/>
          <w:szCs w:val="32"/>
        </w:rPr>
        <w:t xml:space="preserve">ее </w:t>
      </w:r>
      <w:r w:rsidR="00971FB8">
        <w:rPr>
          <w:rFonts w:ascii="Times New Roman" w:hAnsi="Times New Roman" w:cs="Times New Roman"/>
          <w:sz w:val="32"/>
          <w:szCs w:val="32"/>
        </w:rPr>
        <w:t>реализовать</w:t>
      </w:r>
      <w:r w:rsidR="00C83827">
        <w:rPr>
          <w:rFonts w:ascii="Times New Roman" w:hAnsi="Times New Roman" w:cs="Times New Roman"/>
          <w:sz w:val="32"/>
          <w:szCs w:val="32"/>
        </w:rPr>
        <w:t>.</w:t>
      </w:r>
    </w:p>
    <w:p w:rsidR="00DD72E8" w:rsidRDefault="00DD72E8" w:rsidP="009B0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0E6550" w:rsidRDefault="009C2C96" w:rsidP="0041562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9C2C96">
        <w:rPr>
          <w:rFonts w:ascii="Times New Roman" w:hAnsi="Times New Roman" w:cs="Times New Roman"/>
          <w:sz w:val="32"/>
          <w:szCs w:val="32"/>
        </w:rPr>
        <w:object w:dxaOrig="7216" w:dyaOrig="5390">
          <v:shape id="_x0000_i1032" type="#_x0000_t75" style="width:360.65pt;height:269.2pt" o:ole="">
            <v:imagedata r:id="rId22" o:title=""/>
          </v:shape>
          <o:OLEObject Type="Embed" ProgID="PowerPoint.Slide.12" ShapeID="_x0000_i1032" DrawAspect="Content" ObjectID="_1629113077" r:id="rId23"/>
        </w:object>
      </w:r>
    </w:p>
    <w:p w:rsidR="002514E2" w:rsidRDefault="002514E2" w:rsidP="00704C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704C59" w:rsidRDefault="00704C59" w:rsidP="00704C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Изменился порядок выдачи уведомлений</w:t>
      </w:r>
      <w:r w:rsidRPr="00704C59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о бюджетных мерах принуждения.</w:t>
      </w:r>
    </w:p>
    <w:p w:rsidR="00704C59" w:rsidRDefault="00704C59" w:rsidP="00704C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Органы внешнего финансового контроля направляют уведомления в течение 30 календарных дней со дня окончания контрольного мероприятия.</w:t>
      </w:r>
    </w:p>
    <w:p w:rsidR="00704C59" w:rsidRDefault="00704C59" w:rsidP="00704C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Органы внутреннего финансового контроля</w:t>
      </w:r>
      <w:r w:rsidRPr="00704C59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направляют уведомления в случае неустранения бюджетного нарушения, указанного в представлении, также в течение 30 календарных дней со дня окончания срока исполнения представления.</w:t>
      </w:r>
    </w:p>
    <w:p w:rsidR="00704C59" w:rsidRDefault="00704C59" w:rsidP="00704C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AB416C" w:rsidRDefault="00AB416C" w:rsidP="009B0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 соответствии с новой редакцией ч</w:t>
      </w:r>
      <w:r w:rsidR="003D49DF">
        <w:rPr>
          <w:rFonts w:ascii="Times New Roman" w:hAnsi="Times New Roman" w:cs="Times New Roman"/>
          <w:sz w:val="32"/>
          <w:szCs w:val="32"/>
        </w:rPr>
        <w:t xml:space="preserve">асти </w:t>
      </w:r>
      <w:r>
        <w:rPr>
          <w:rFonts w:ascii="Times New Roman" w:hAnsi="Times New Roman" w:cs="Times New Roman"/>
          <w:sz w:val="32"/>
          <w:szCs w:val="32"/>
        </w:rPr>
        <w:t>5 ст</w:t>
      </w:r>
      <w:r w:rsidR="003D49DF">
        <w:rPr>
          <w:rFonts w:ascii="Times New Roman" w:hAnsi="Times New Roman" w:cs="Times New Roman"/>
          <w:sz w:val="32"/>
          <w:szCs w:val="32"/>
        </w:rPr>
        <w:t xml:space="preserve">атьи </w:t>
      </w:r>
      <w:r>
        <w:rPr>
          <w:rFonts w:ascii="Times New Roman" w:hAnsi="Times New Roman" w:cs="Times New Roman"/>
          <w:sz w:val="32"/>
          <w:szCs w:val="32"/>
        </w:rPr>
        <w:t xml:space="preserve">306.2 </w:t>
      </w:r>
      <w:r w:rsidR="003D49DF">
        <w:rPr>
          <w:rFonts w:ascii="Times New Roman" w:hAnsi="Times New Roman" w:cs="Times New Roman"/>
          <w:sz w:val="32"/>
          <w:szCs w:val="32"/>
        </w:rPr>
        <w:t>Бюджетного кодекса Российской Федерации</w:t>
      </w:r>
      <w:r>
        <w:rPr>
          <w:rFonts w:ascii="Times New Roman" w:hAnsi="Times New Roman" w:cs="Times New Roman"/>
          <w:sz w:val="32"/>
          <w:szCs w:val="32"/>
        </w:rPr>
        <w:t xml:space="preserve"> в случае составления уведомления о бюджетных мерах принуждения его копия направляется объекту контроля.</w:t>
      </w:r>
      <w:r w:rsidR="003D49DF">
        <w:rPr>
          <w:rFonts w:ascii="Times New Roman" w:hAnsi="Times New Roman" w:cs="Times New Roman"/>
          <w:sz w:val="32"/>
          <w:szCs w:val="32"/>
        </w:rPr>
        <w:t xml:space="preserve"> Т</w:t>
      </w:r>
      <w:r>
        <w:rPr>
          <w:rFonts w:ascii="Times New Roman" w:hAnsi="Times New Roman" w:cs="Times New Roman"/>
          <w:sz w:val="32"/>
          <w:szCs w:val="32"/>
        </w:rPr>
        <w:t>еперь объект контроля будет в курсе по итогам какой проверки и за какие нарушения с него взысканы средства.</w:t>
      </w:r>
    </w:p>
    <w:p w:rsidR="00CE2B95" w:rsidRDefault="00CE2B95" w:rsidP="00CE2B95">
      <w:pPr>
        <w:spacing w:line="240" w:lineRule="auto"/>
        <w:ind w:firstLine="709"/>
        <w:jc w:val="both"/>
        <w:rPr>
          <w:rFonts w:ascii="Times New Roman" w:hAnsi="Times New Roman" w:cs="Times New Roman"/>
          <w:sz w:val="32"/>
          <w:szCs w:val="32"/>
          <w:highlight w:val="yellow"/>
        </w:rPr>
      </w:pPr>
    </w:p>
    <w:p w:rsidR="000E6550" w:rsidRDefault="009C2C96" w:rsidP="0041562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9C2C96">
        <w:rPr>
          <w:rFonts w:ascii="Times New Roman" w:hAnsi="Times New Roman" w:cs="Times New Roman"/>
          <w:sz w:val="32"/>
          <w:szCs w:val="32"/>
        </w:rPr>
        <w:object w:dxaOrig="7216" w:dyaOrig="5390">
          <v:shape id="_x0000_i1033" type="#_x0000_t75" style="width:360.65pt;height:269.2pt" o:ole="">
            <v:imagedata r:id="rId24" o:title=""/>
          </v:shape>
          <o:OLEObject Type="Embed" ProgID="PowerPoint.Slide.12" ShapeID="_x0000_i1033" DrawAspect="Content" ObjectID="_1629113078" r:id="rId25"/>
        </w:object>
      </w:r>
    </w:p>
    <w:p w:rsidR="00B242EE" w:rsidRDefault="00B242EE" w:rsidP="00CE2B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CE2B95" w:rsidRDefault="00CE2B95" w:rsidP="00CE2B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Следующее изменение вступит в силу с 1 июля 2020 года.</w:t>
      </w:r>
      <w:r w:rsidR="00B242EE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В соответствии с ним внутренний государственный, муниципальный финансовый контроль будет осуществляться в соответствии с федеральными стандартами, утвержденными Правительство</w:t>
      </w:r>
      <w:r w:rsidR="00971FB8">
        <w:rPr>
          <w:rFonts w:ascii="Times New Roman" w:hAnsi="Times New Roman" w:cs="Times New Roman"/>
          <w:sz w:val="32"/>
          <w:szCs w:val="32"/>
        </w:rPr>
        <w:t>м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B242EE">
        <w:rPr>
          <w:rFonts w:ascii="Times New Roman" w:hAnsi="Times New Roman" w:cs="Times New Roman"/>
          <w:sz w:val="32"/>
          <w:szCs w:val="32"/>
        </w:rPr>
        <w:t>Российской Федерации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CE2B95" w:rsidRDefault="00CE2B95" w:rsidP="00CE2B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 случаях</w:t>
      </w:r>
      <w:r w:rsidR="00B242EE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предусмотренных федеральными стандартами</w:t>
      </w:r>
      <w:r w:rsidR="00B242EE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органы внутреннего государственного, муниципального финансового контроля могут издавать ведомственные правовые акты (стандарты).</w:t>
      </w:r>
    </w:p>
    <w:p w:rsidR="00CE2B95" w:rsidRDefault="00CE2B95" w:rsidP="00CE2B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Сделано это в целях </w:t>
      </w:r>
      <w:r w:rsidR="00EB43F1">
        <w:rPr>
          <w:rFonts w:ascii="Times New Roman" w:hAnsi="Times New Roman" w:cs="Times New Roman"/>
          <w:sz w:val="32"/>
          <w:szCs w:val="32"/>
        </w:rPr>
        <w:t xml:space="preserve">создания </w:t>
      </w:r>
      <w:r>
        <w:rPr>
          <w:rFonts w:ascii="Times New Roman" w:hAnsi="Times New Roman" w:cs="Times New Roman"/>
          <w:sz w:val="32"/>
          <w:szCs w:val="32"/>
        </w:rPr>
        <w:t>единых подходов к организации и проведени</w:t>
      </w:r>
      <w:r w:rsidR="00EB43F1">
        <w:rPr>
          <w:rFonts w:ascii="Times New Roman" w:hAnsi="Times New Roman" w:cs="Times New Roman"/>
          <w:sz w:val="32"/>
          <w:szCs w:val="32"/>
        </w:rPr>
        <w:t>ю</w:t>
      </w:r>
      <w:r>
        <w:rPr>
          <w:rFonts w:ascii="Times New Roman" w:hAnsi="Times New Roman" w:cs="Times New Roman"/>
          <w:sz w:val="32"/>
          <w:szCs w:val="32"/>
        </w:rPr>
        <w:t xml:space="preserve"> проверок на территории всей </w:t>
      </w:r>
      <w:r w:rsidR="00B242EE">
        <w:rPr>
          <w:rFonts w:ascii="Times New Roman" w:hAnsi="Times New Roman" w:cs="Times New Roman"/>
          <w:sz w:val="32"/>
          <w:szCs w:val="32"/>
        </w:rPr>
        <w:t>Российской Федерации</w:t>
      </w:r>
      <w:r>
        <w:rPr>
          <w:rFonts w:ascii="Times New Roman" w:hAnsi="Times New Roman" w:cs="Times New Roman"/>
          <w:sz w:val="32"/>
          <w:szCs w:val="32"/>
        </w:rPr>
        <w:t xml:space="preserve">, как это было </w:t>
      </w:r>
      <w:r w:rsidR="00B242EE">
        <w:rPr>
          <w:rFonts w:ascii="Times New Roman" w:hAnsi="Times New Roman" w:cs="Times New Roman"/>
          <w:sz w:val="32"/>
          <w:szCs w:val="32"/>
        </w:rPr>
        <w:t xml:space="preserve">сделано </w:t>
      </w:r>
      <w:r>
        <w:rPr>
          <w:rFonts w:ascii="Times New Roman" w:hAnsi="Times New Roman" w:cs="Times New Roman"/>
          <w:sz w:val="32"/>
          <w:szCs w:val="32"/>
        </w:rPr>
        <w:t>в прошлом году по проверкам в сфере закупок.</w:t>
      </w:r>
    </w:p>
    <w:p w:rsidR="00CE2B95" w:rsidRDefault="00CE2B95" w:rsidP="00CE2B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CE2B95" w:rsidRDefault="00CE2B95" w:rsidP="00AB41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0E6550" w:rsidRDefault="009C2C96" w:rsidP="0041562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9C2C96">
        <w:rPr>
          <w:rFonts w:ascii="Times New Roman" w:hAnsi="Times New Roman" w:cs="Times New Roman"/>
          <w:sz w:val="32"/>
          <w:szCs w:val="32"/>
        </w:rPr>
        <w:object w:dxaOrig="7216" w:dyaOrig="5390">
          <v:shape id="_x0000_i1034" type="#_x0000_t75" style="width:360.65pt;height:269.2pt" o:ole="">
            <v:imagedata r:id="rId26" o:title=""/>
          </v:shape>
          <o:OLEObject Type="Embed" ProgID="PowerPoint.Slide.12" ShapeID="_x0000_i1034" DrawAspect="Content" ObjectID="_1629113079" r:id="rId27"/>
        </w:object>
      </w:r>
    </w:p>
    <w:p w:rsidR="00451EA1" w:rsidRDefault="00451EA1" w:rsidP="00971F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Коснулись изменения внутренн</w:t>
      </w:r>
      <w:r w:rsidR="00B242EE">
        <w:rPr>
          <w:rFonts w:ascii="Times New Roman" w:hAnsi="Times New Roman" w:cs="Times New Roman"/>
          <w:sz w:val="32"/>
          <w:szCs w:val="32"/>
        </w:rPr>
        <w:t>его</w:t>
      </w:r>
      <w:r>
        <w:rPr>
          <w:rFonts w:ascii="Times New Roman" w:hAnsi="Times New Roman" w:cs="Times New Roman"/>
          <w:sz w:val="32"/>
          <w:szCs w:val="32"/>
        </w:rPr>
        <w:t xml:space="preserve"> финансов</w:t>
      </w:r>
      <w:r w:rsidR="00B242EE">
        <w:rPr>
          <w:rFonts w:ascii="Times New Roman" w:hAnsi="Times New Roman" w:cs="Times New Roman"/>
          <w:sz w:val="32"/>
          <w:szCs w:val="32"/>
        </w:rPr>
        <w:t>ого</w:t>
      </w:r>
      <w:r>
        <w:rPr>
          <w:rFonts w:ascii="Times New Roman" w:hAnsi="Times New Roman" w:cs="Times New Roman"/>
          <w:sz w:val="32"/>
          <w:szCs w:val="32"/>
        </w:rPr>
        <w:t xml:space="preserve"> контрол</w:t>
      </w:r>
      <w:r w:rsidR="00B242EE">
        <w:rPr>
          <w:rFonts w:ascii="Times New Roman" w:hAnsi="Times New Roman" w:cs="Times New Roman"/>
          <w:sz w:val="32"/>
          <w:szCs w:val="32"/>
        </w:rPr>
        <w:t>я</w:t>
      </w:r>
      <w:r>
        <w:rPr>
          <w:rFonts w:ascii="Times New Roman" w:hAnsi="Times New Roman" w:cs="Times New Roman"/>
          <w:sz w:val="32"/>
          <w:szCs w:val="32"/>
        </w:rPr>
        <w:t xml:space="preserve"> и внутренн</w:t>
      </w:r>
      <w:r w:rsidR="00B242EE">
        <w:rPr>
          <w:rFonts w:ascii="Times New Roman" w:hAnsi="Times New Roman" w:cs="Times New Roman"/>
          <w:sz w:val="32"/>
          <w:szCs w:val="32"/>
        </w:rPr>
        <w:t>его</w:t>
      </w:r>
      <w:r>
        <w:rPr>
          <w:rFonts w:ascii="Times New Roman" w:hAnsi="Times New Roman" w:cs="Times New Roman"/>
          <w:sz w:val="32"/>
          <w:szCs w:val="32"/>
        </w:rPr>
        <w:t xml:space="preserve"> финансов</w:t>
      </w:r>
      <w:r w:rsidR="00B242EE">
        <w:rPr>
          <w:rFonts w:ascii="Times New Roman" w:hAnsi="Times New Roman" w:cs="Times New Roman"/>
          <w:sz w:val="32"/>
          <w:szCs w:val="32"/>
        </w:rPr>
        <w:t xml:space="preserve">ого </w:t>
      </w:r>
      <w:r>
        <w:rPr>
          <w:rFonts w:ascii="Times New Roman" w:hAnsi="Times New Roman" w:cs="Times New Roman"/>
          <w:sz w:val="32"/>
          <w:szCs w:val="32"/>
        </w:rPr>
        <w:t>аудит</w:t>
      </w:r>
      <w:r w:rsidR="00B242EE">
        <w:rPr>
          <w:rFonts w:ascii="Times New Roman" w:hAnsi="Times New Roman" w:cs="Times New Roman"/>
          <w:sz w:val="32"/>
          <w:szCs w:val="32"/>
        </w:rPr>
        <w:t>а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EF3416" w:rsidRPr="00504BD2" w:rsidRDefault="00EF3416" w:rsidP="00971FB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r w:rsidRPr="00504BD2">
        <w:rPr>
          <w:rFonts w:ascii="Times New Roman" w:hAnsi="Times New Roman" w:cs="Times New Roman"/>
          <w:sz w:val="32"/>
          <w:szCs w:val="32"/>
        </w:rPr>
        <w:t>С 1 января 2020 года</w:t>
      </w:r>
      <w:r w:rsidR="009C6FF9" w:rsidRPr="00504BD2">
        <w:rPr>
          <w:rFonts w:ascii="Times New Roman" w:hAnsi="Times New Roman" w:cs="Times New Roman"/>
          <w:sz w:val="32"/>
          <w:szCs w:val="32"/>
        </w:rPr>
        <w:t xml:space="preserve"> внутренний финансовый контроль исключается из Бюджетного кодекса как отдельное полномочие</w:t>
      </w:r>
      <w:r w:rsidR="00B242EE">
        <w:rPr>
          <w:rFonts w:ascii="Times New Roman" w:hAnsi="Times New Roman" w:cs="Times New Roman"/>
          <w:sz w:val="32"/>
          <w:szCs w:val="32"/>
        </w:rPr>
        <w:t>,</w:t>
      </w:r>
      <w:r w:rsidR="009C6FF9" w:rsidRPr="00504BD2">
        <w:rPr>
          <w:rFonts w:ascii="Times New Roman" w:hAnsi="Times New Roman" w:cs="Times New Roman"/>
          <w:sz w:val="32"/>
          <w:szCs w:val="32"/>
        </w:rPr>
        <w:t xml:space="preserve"> </w:t>
      </w:r>
      <w:r w:rsidR="00B242EE">
        <w:rPr>
          <w:rFonts w:ascii="Times New Roman" w:hAnsi="Times New Roman" w:cs="Times New Roman"/>
          <w:sz w:val="32"/>
          <w:szCs w:val="32"/>
        </w:rPr>
        <w:t>п</w:t>
      </w:r>
      <w:r w:rsidR="009C6FF9" w:rsidRPr="00504BD2">
        <w:rPr>
          <w:rFonts w:ascii="Times New Roman" w:hAnsi="Times New Roman" w:cs="Times New Roman"/>
          <w:sz w:val="32"/>
          <w:szCs w:val="32"/>
        </w:rPr>
        <w:t xml:space="preserve">ри этом он остается как составная часть любой бюджетной процедуры, </w:t>
      </w:r>
      <w:r w:rsidR="00B242EE">
        <w:rPr>
          <w:rFonts w:ascii="Times New Roman" w:hAnsi="Times New Roman" w:cs="Times New Roman"/>
          <w:sz w:val="32"/>
          <w:szCs w:val="32"/>
        </w:rPr>
        <w:t>без предъявления</w:t>
      </w:r>
      <w:r w:rsidR="009C6FF9" w:rsidRPr="00504BD2">
        <w:rPr>
          <w:rFonts w:ascii="Times New Roman" w:hAnsi="Times New Roman" w:cs="Times New Roman"/>
          <w:sz w:val="32"/>
          <w:szCs w:val="32"/>
        </w:rPr>
        <w:t xml:space="preserve"> требований по оформлению  подтверждения его выполнения.</w:t>
      </w:r>
    </w:p>
    <w:p w:rsidR="00504BD2" w:rsidRDefault="00504BD2" w:rsidP="00504BD2">
      <w:pPr>
        <w:spacing w:line="240" w:lineRule="auto"/>
        <w:ind w:firstLine="709"/>
        <w:jc w:val="both"/>
        <w:rPr>
          <w:rFonts w:ascii="Times New Roman" w:hAnsi="Times New Roman" w:cs="Times New Roman"/>
          <w:sz w:val="32"/>
          <w:szCs w:val="32"/>
          <w:highlight w:val="yellow"/>
        </w:rPr>
      </w:pPr>
    </w:p>
    <w:p w:rsidR="00EF3416" w:rsidRPr="000C148E" w:rsidRDefault="009C2C96" w:rsidP="0041562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C2C96">
        <w:rPr>
          <w:rFonts w:ascii="Times New Roman" w:hAnsi="Times New Roman" w:cs="Times New Roman"/>
          <w:b/>
          <w:sz w:val="32"/>
          <w:szCs w:val="32"/>
        </w:rPr>
        <w:object w:dxaOrig="7216" w:dyaOrig="5390">
          <v:shape id="_x0000_i1035" type="#_x0000_t75" style="width:360.65pt;height:269.2pt" o:ole="">
            <v:imagedata r:id="rId28" o:title=""/>
          </v:shape>
          <o:OLEObject Type="Embed" ProgID="PowerPoint.Slide.12" ShapeID="_x0000_i1035" DrawAspect="Content" ObjectID="_1629113080" r:id="rId29"/>
        </w:object>
      </w:r>
    </w:p>
    <w:p w:rsidR="00504BD2" w:rsidRDefault="00504BD2" w:rsidP="00F07A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Изменения </w:t>
      </w:r>
      <w:r w:rsidR="00B242EE">
        <w:rPr>
          <w:rFonts w:ascii="Times New Roman" w:hAnsi="Times New Roman" w:cs="Times New Roman"/>
          <w:sz w:val="32"/>
          <w:szCs w:val="32"/>
        </w:rPr>
        <w:t xml:space="preserve">коснулись субъекта </w:t>
      </w:r>
      <w:r>
        <w:rPr>
          <w:rFonts w:ascii="Times New Roman" w:hAnsi="Times New Roman" w:cs="Times New Roman"/>
          <w:sz w:val="32"/>
          <w:szCs w:val="32"/>
        </w:rPr>
        <w:t>в</w:t>
      </w:r>
      <w:r w:rsidRPr="00504BD2">
        <w:rPr>
          <w:rFonts w:ascii="Times New Roman" w:hAnsi="Times New Roman" w:cs="Times New Roman"/>
          <w:sz w:val="32"/>
          <w:szCs w:val="32"/>
        </w:rPr>
        <w:t>нутренн</w:t>
      </w:r>
      <w:r>
        <w:rPr>
          <w:rFonts w:ascii="Times New Roman" w:hAnsi="Times New Roman" w:cs="Times New Roman"/>
          <w:sz w:val="32"/>
          <w:szCs w:val="32"/>
        </w:rPr>
        <w:t>е</w:t>
      </w:r>
      <w:r w:rsidR="00B242EE">
        <w:rPr>
          <w:rFonts w:ascii="Times New Roman" w:hAnsi="Times New Roman" w:cs="Times New Roman"/>
          <w:sz w:val="32"/>
          <w:szCs w:val="32"/>
        </w:rPr>
        <w:t>го</w:t>
      </w:r>
      <w:r w:rsidRPr="00504BD2">
        <w:rPr>
          <w:rFonts w:ascii="Times New Roman" w:hAnsi="Times New Roman" w:cs="Times New Roman"/>
          <w:sz w:val="32"/>
          <w:szCs w:val="32"/>
        </w:rPr>
        <w:t xml:space="preserve"> финансов</w:t>
      </w:r>
      <w:r>
        <w:rPr>
          <w:rFonts w:ascii="Times New Roman" w:hAnsi="Times New Roman" w:cs="Times New Roman"/>
          <w:sz w:val="32"/>
          <w:szCs w:val="32"/>
        </w:rPr>
        <w:t>о</w:t>
      </w:r>
      <w:r w:rsidR="00B242EE">
        <w:rPr>
          <w:rFonts w:ascii="Times New Roman" w:hAnsi="Times New Roman" w:cs="Times New Roman"/>
          <w:sz w:val="32"/>
          <w:szCs w:val="32"/>
        </w:rPr>
        <w:t>го</w:t>
      </w:r>
      <w:r w:rsidRPr="00504BD2">
        <w:rPr>
          <w:rFonts w:ascii="Times New Roman" w:hAnsi="Times New Roman" w:cs="Times New Roman"/>
          <w:sz w:val="32"/>
          <w:szCs w:val="32"/>
        </w:rPr>
        <w:t xml:space="preserve"> аудит</w:t>
      </w:r>
      <w:r w:rsidR="00B242EE">
        <w:rPr>
          <w:rFonts w:ascii="Times New Roman" w:hAnsi="Times New Roman" w:cs="Times New Roman"/>
          <w:sz w:val="32"/>
          <w:szCs w:val="32"/>
        </w:rPr>
        <w:t>а</w:t>
      </w:r>
      <w:r>
        <w:rPr>
          <w:rFonts w:ascii="Times New Roman" w:hAnsi="Times New Roman" w:cs="Times New Roman"/>
          <w:sz w:val="32"/>
          <w:szCs w:val="32"/>
        </w:rPr>
        <w:t>.</w:t>
      </w:r>
      <w:r w:rsidR="00B242EE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Если раньше это были только главные администраторы бюджетных средств, то теперь в</w:t>
      </w:r>
      <w:r w:rsidRPr="00504BD2">
        <w:rPr>
          <w:rFonts w:ascii="Times New Roman" w:hAnsi="Times New Roman" w:cs="Times New Roman"/>
          <w:sz w:val="32"/>
          <w:szCs w:val="32"/>
        </w:rPr>
        <w:t>нутренн</w:t>
      </w:r>
      <w:r>
        <w:rPr>
          <w:rFonts w:ascii="Times New Roman" w:hAnsi="Times New Roman" w:cs="Times New Roman"/>
          <w:sz w:val="32"/>
          <w:szCs w:val="32"/>
        </w:rPr>
        <w:t>ий</w:t>
      </w:r>
      <w:r w:rsidRPr="00504BD2">
        <w:rPr>
          <w:rFonts w:ascii="Times New Roman" w:hAnsi="Times New Roman" w:cs="Times New Roman"/>
          <w:sz w:val="32"/>
          <w:szCs w:val="32"/>
        </w:rPr>
        <w:t xml:space="preserve"> финансов</w:t>
      </w:r>
      <w:r>
        <w:rPr>
          <w:rFonts w:ascii="Times New Roman" w:hAnsi="Times New Roman" w:cs="Times New Roman"/>
          <w:sz w:val="32"/>
          <w:szCs w:val="32"/>
        </w:rPr>
        <w:t>ый</w:t>
      </w:r>
      <w:r w:rsidRPr="00504BD2">
        <w:rPr>
          <w:rFonts w:ascii="Times New Roman" w:hAnsi="Times New Roman" w:cs="Times New Roman"/>
          <w:sz w:val="32"/>
          <w:szCs w:val="32"/>
        </w:rPr>
        <w:t xml:space="preserve"> аудит</w:t>
      </w:r>
      <w:r>
        <w:rPr>
          <w:rFonts w:ascii="Times New Roman" w:hAnsi="Times New Roman" w:cs="Times New Roman"/>
          <w:sz w:val="32"/>
          <w:szCs w:val="32"/>
        </w:rPr>
        <w:t xml:space="preserve"> должны осуществлять </w:t>
      </w:r>
      <w:r w:rsidR="00B242EE">
        <w:rPr>
          <w:rFonts w:ascii="Times New Roman" w:hAnsi="Times New Roman" w:cs="Times New Roman"/>
          <w:sz w:val="32"/>
          <w:szCs w:val="32"/>
        </w:rPr>
        <w:t xml:space="preserve">и </w:t>
      </w:r>
      <w:r>
        <w:rPr>
          <w:rFonts w:ascii="Times New Roman" w:hAnsi="Times New Roman" w:cs="Times New Roman"/>
          <w:sz w:val="32"/>
          <w:szCs w:val="32"/>
        </w:rPr>
        <w:t>получатели бюджетных средств.</w:t>
      </w:r>
    </w:p>
    <w:p w:rsidR="00504BD2" w:rsidRDefault="00971FB8" w:rsidP="00F07A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Уточнены ц</w:t>
      </w:r>
      <w:r w:rsidR="00504BD2">
        <w:rPr>
          <w:rFonts w:ascii="Times New Roman" w:hAnsi="Times New Roman" w:cs="Times New Roman"/>
          <w:sz w:val="32"/>
          <w:szCs w:val="32"/>
        </w:rPr>
        <w:t>ели внутреннего финансового аудита</w:t>
      </w:r>
      <w:r>
        <w:rPr>
          <w:rFonts w:ascii="Times New Roman" w:hAnsi="Times New Roman" w:cs="Times New Roman"/>
          <w:sz w:val="32"/>
          <w:szCs w:val="32"/>
        </w:rPr>
        <w:t>. Это</w:t>
      </w:r>
      <w:r w:rsidR="00504BD2">
        <w:rPr>
          <w:rFonts w:ascii="Times New Roman" w:hAnsi="Times New Roman" w:cs="Times New Roman"/>
          <w:sz w:val="32"/>
          <w:szCs w:val="32"/>
        </w:rPr>
        <w:t>:</w:t>
      </w:r>
    </w:p>
    <w:p w:rsidR="00C51515" w:rsidRPr="00C51515" w:rsidRDefault="00C51515" w:rsidP="00B242EE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 w:cs="Times New Roman"/>
          <w:sz w:val="32"/>
          <w:szCs w:val="32"/>
        </w:rPr>
      </w:pPr>
      <w:r w:rsidRPr="00C51515">
        <w:rPr>
          <w:rFonts w:ascii="Times New Roman" w:hAnsi="Times New Roman" w:cs="Times New Roman"/>
          <w:sz w:val="32"/>
          <w:szCs w:val="32"/>
        </w:rPr>
        <w:t>оценк</w:t>
      </w:r>
      <w:r w:rsidR="00971FB8">
        <w:rPr>
          <w:rFonts w:ascii="Times New Roman" w:hAnsi="Times New Roman" w:cs="Times New Roman"/>
          <w:sz w:val="32"/>
          <w:szCs w:val="32"/>
        </w:rPr>
        <w:t>а</w:t>
      </w:r>
      <w:r w:rsidRPr="00C51515">
        <w:rPr>
          <w:rFonts w:ascii="Times New Roman" w:hAnsi="Times New Roman" w:cs="Times New Roman"/>
          <w:sz w:val="32"/>
          <w:szCs w:val="32"/>
        </w:rPr>
        <w:t xml:space="preserve"> надежности внутренних процессов и подготовк</w:t>
      </w:r>
      <w:r w:rsidR="00971FB8">
        <w:rPr>
          <w:rFonts w:ascii="Times New Roman" w:hAnsi="Times New Roman" w:cs="Times New Roman"/>
          <w:sz w:val="32"/>
          <w:szCs w:val="32"/>
        </w:rPr>
        <w:t>а</w:t>
      </w:r>
      <w:r w:rsidRPr="00C51515">
        <w:rPr>
          <w:rFonts w:ascii="Times New Roman" w:hAnsi="Times New Roman" w:cs="Times New Roman"/>
          <w:sz w:val="32"/>
          <w:szCs w:val="32"/>
        </w:rPr>
        <w:t xml:space="preserve"> предложений об организации внутреннего финансового контроля</w:t>
      </w:r>
      <w:r w:rsidR="00B242EE">
        <w:rPr>
          <w:rFonts w:ascii="Times New Roman" w:hAnsi="Times New Roman" w:cs="Times New Roman"/>
          <w:sz w:val="32"/>
          <w:szCs w:val="32"/>
        </w:rPr>
        <w:t>,</w:t>
      </w:r>
    </w:p>
    <w:p w:rsidR="00C51515" w:rsidRPr="00C51515" w:rsidRDefault="00C51515" w:rsidP="00B242EE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 w:cs="Times New Roman"/>
          <w:sz w:val="32"/>
          <w:szCs w:val="32"/>
        </w:rPr>
      </w:pPr>
      <w:r w:rsidRPr="00C51515">
        <w:rPr>
          <w:rFonts w:ascii="Times New Roman" w:hAnsi="Times New Roman" w:cs="Times New Roman"/>
          <w:sz w:val="32"/>
          <w:szCs w:val="32"/>
        </w:rPr>
        <w:t>подтверждени</w:t>
      </w:r>
      <w:r w:rsidR="00971FB8">
        <w:rPr>
          <w:rFonts w:ascii="Times New Roman" w:hAnsi="Times New Roman" w:cs="Times New Roman"/>
          <w:sz w:val="32"/>
          <w:szCs w:val="32"/>
        </w:rPr>
        <w:t>е</w:t>
      </w:r>
      <w:r w:rsidRPr="00C51515">
        <w:rPr>
          <w:rFonts w:ascii="Times New Roman" w:hAnsi="Times New Roman" w:cs="Times New Roman"/>
          <w:sz w:val="32"/>
          <w:szCs w:val="32"/>
        </w:rPr>
        <w:t xml:space="preserve"> достоверности бюджетной отчетности и соответствие порядка ведения бюджетного учета</w:t>
      </w:r>
      <w:r w:rsidR="00B242EE">
        <w:rPr>
          <w:rFonts w:ascii="Times New Roman" w:hAnsi="Times New Roman" w:cs="Times New Roman"/>
          <w:sz w:val="32"/>
          <w:szCs w:val="32"/>
        </w:rPr>
        <w:t>,</w:t>
      </w:r>
    </w:p>
    <w:p w:rsidR="00C51515" w:rsidRPr="00C51515" w:rsidRDefault="00C51515" w:rsidP="00B242EE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 w:cs="Times New Roman"/>
          <w:sz w:val="32"/>
          <w:szCs w:val="32"/>
        </w:rPr>
      </w:pPr>
      <w:r w:rsidRPr="00C51515">
        <w:rPr>
          <w:rFonts w:ascii="Times New Roman" w:hAnsi="Times New Roman" w:cs="Times New Roman"/>
          <w:sz w:val="32"/>
          <w:szCs w:val="32"/>
        </w:rPr>
        <w:t>повышени</w:t>
      </w:r>
      <w:r w:rsidR="00971FB8">
        <w:rPr>
          <w:rFonts w:ascii="Times New Roman" w:hAnsi="Times New Roman" w:cs="Times New Roman"/>
          <w:sz w:val="32"/>
          <w:szCs w:val="32"/>
        </w:rPr>
        <w:t>е</w:t>
      </w:r>
      <w:r w:rsidRPr="00C51515">
        <w:rPr>
          <w:rFonts w:ascii="Times New Roman" w:hAnsi="Times New Roman" w:cs="Times New Roman"/>
          <w:sz w:val="32"/>
          <w:szCs w:val="32"/>
        </w:rPr>
        <w:t xml:space="preserve"> качества финансового менеджмента</w:t>
      </w:r>
      <w:r w:rsidR="00B242EE">
        <w:rPr>
          <w:rFonts w:ascii="Times New Roman" w:hAnsi="Times New Roman" w:cs="Times New Roman"/>
          <w:sz w:val="32"/>
          <w:szCs w:val="32"/>
        </w:rPr>
        <w:t>.</w:t>
      </w:r>
    </w:p>
    <w:p w:rsidR="00C51515" w:rsidRDefault="00C51515" w:rsidP="00F07A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2"/>
          <w:szCs w:val="32"/>
        </w:rPr>
      </w:pPr>
    </w:p>
    <w:p w:rsidR="00C51515" w:rsidRDefault="00B242EE" w:rsidP="00F07A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 новой редакции </w:t>
      </w:r>
      <w:r w:rsidR="00F07A3A">
        <w:rPr>
          <w:rFonts w:ascii="Times New Roman" w:hAnsi="Times New Roman" w:cs="Times New Roman"/>
          <w:sz w:val="32"/>
          <w:szCs w:val="32"/>
        </w:rPr>
        <w:t>Бюджетн</w:t>
      </w:r>
      <w:r>
        <w:rPr>
          <w:rFonts w:ascii="Times New Roman" w:hAnsi="Times New Roman" w:cs="Times New Roman"/>
          <w:sz w:val="32"/>
          <w:szCs w:val="32"/>
        </w:rPr>
        <w:t>ого</w:t>
      </w:r>
      <w:r w:rsidR="00F07A3A">
        <w:rPr>
          <w:rFonts w:ascii="Times New Roman" w:hAnsi="Times New Roman" w:cs="Times New Roman"/>
          <w:sz w:val="32"/>
          <w:szCs w:val="32"/>
        </w:rPr>
        <w:t xml:space="preserve"> кодекс</w:t>
      </w:r>
      <w:r>
        <w:rPr>
          <w:rFonts w:ascii="Times New Roman" w:hAnsi="Times New Roman" w:cs="Times New Roman"/>
          <w:sz w:val="32"/>
          <w:szCs w:val="32"/>
        </w:rPr>
        <w:t>а Российской Федерации</w:t>
      </w:r>
      <w:r w:rsidR="00F07A3A">
        <w:rPr>
          <w:rFonts w:ascii="Times New Roman" w:hAnsi="Times New Roman" w:cs="Times New Roman"/>
          <w:sz w:val="32"/>
          <w:szCs w:val="32"/>
        </w:rPr>
        <w:t xml:space="preserve"> п</w:t>
      </w:r>
      <w:r w:rsidR="00C51515">
        <w:rPr>
          <w:rFonts w:ascii="Times New Roman" w:hAnsi="Times New Roman" w:cs="Times New Roman"/>
          <w:sz w:val="32"/>
          <w:szCs w:val="32"/>
        </w:rPr>
        <w:t xml:space="preserve">редусмотрена возможность передачи полномочий по осуществлению </w:t>
      </w:r>
      <w:r>
        <w:rPr>
          <w:rFonts w:ascii="Times New Roman" w:hAnsi="Times New Roman" w:cs="Times New Roman"/>
          <w:sz w:val="32"/>
          <w:szCs w:val="32"/>
        </w:rPr>
        <w:t>внутреннего финансового аудита</w:t>
      </w:r>
      <w:r w:rsidR="00C51515">
        <w:rPr>
          <w:rFonts w:ascii="Times New Roman" w:hAnsi="Times New Roman" w:cs="Times New Roman"/>
          <w:sz w:val="32"/>
          <w:szCs w:val="32"/>
        </w:rPr>
        <w:t xml:space="preserve"> от подведомственного учреждения главному распорядителю, или другому учреждению</w:t>
      </w:r>
      <w:r>
        <w:rPr>
          <w:rFonts w:ascii="Times New Roman" w:hAnsi="Times New Roman" w:cs="Times New Roman"/>
          <w:sz w:val="32"/>
          <w:szCs w:val="32"/>
        </w:rPr>
        <w:t>,</w:t>
      </w:r>
      <w:r w:rsidR="00C51515">
        <w:rPr>
          <w:rFonts w:ascii="Times New Roman" w:hAnsi="Times New Roman" w:cs="Times New Roman"/>
          <w:sz w:val="32"/>
          <w:szCs w:val="32"/>
        </w:rPr>
        <w:t xml:space="preserve"> находящемуся в ведении данного главного распорядителя, в соответствии с федеральными стандартами </w:t>
      </w:r>
      <w:r>
        <w:rPr>
          <w:rFonts w:ascii="Times New Roman" w:hAnsi="Times New Roman" w:cs="Times New Roman"/>
          <w:sz w:val="32"/>
          <w:szCs w:val="32"/>
        </w:rPr>
        <w:t xml:space="preserve">осуществления </w:t>
      </w:r>
      <w:r w:rsidR="00C51515">
        <w:rPr>
          <w:rFonts w:ascii="Times New Roman" w:hAnsi="Times New Roman" w:cs="Times New Roman"/>
          <w:sz w:val="32"/>
          <w:szCs w:val="32"/>
        </w:rPr>
        <w:t>внутреннего финансового аудита.</w:t>
      </w:r>
    </w:p>
    <w:p w:rsidR="00C51515" w:rsidRDefault="00C51515" w:rsidP="00264F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2"/>
          <w:szCs w:val="32"/>
        </w:rPr>
      </w:pPr>
    </w:p>
    <w:p w:rsidR="000E6550" w:rsidRDefault="009C2C96" w:rsidP="00415625">
      <w:pPr>
        <w:spacing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9C2C96">
        <w:rPr>
          <w:rFonts w:ascii="Times New Roman" w:hAnsi="Times New Roman" w:cs="Times New Roman"/>
          <w:sz w:val="32"/>
          <w:szCs w:val="32"/>
        </w:rPr>
        <w:object w:dxaOrig="7216" w:dyaOrig="5390">
          <v:shape id="_x0000_i1036" type="#_x0000_t75" style="width:360.65pt;height:269.2pt" o:ole="">
            <v:imagedata r:id="rId30" o:title=""/>
          </v:shape>
          <o:OLEObject Type="Embed" ProgID="PowerPoint.Slide.12" ShapeID="_x0000_i1036" DrawAspect="Content" ObjectID="_1629113081" r:id="rId31"/>
        </w:object>
      </w:r>
    </w:p>
    <w:p w:rsidR="00D0236B" w:rsidRDefault="00FE6662" w:rsidP="00FE6662">
      <w:pPr>
        <w:spacing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Изменились полномочия по </w:t>
      </w:r>
      <w:r w:rsidR="00D0236B">
        <w:rPr>
          <w:rFonts w:ascii="Times New Roman" w:hAnsi="Times New Roman" w:cs="Times New Roman"/>
          <w:sz w:val="32"/>
          <w:szCs w:val="32"/>
        </w:rPr>
        <w:t>проведению</w:t>
      </w:r>
      <w:r>
        <w:rPr>
          <w:rFonts w:ascii="Times New Roman" w:hAnsi="Times New Roman" w:cs="Times New Roman"/>
          <w:sz w:val="32"/>
          <w:szCs w:val="32"/>
        </w:rPr>
        <w:t xml:space="preserve"> анализа </w:t>
      </w:r>
      <w:r w:rsidR="00D0236B">
        <w:rPr>
          <w:rFonts w:ascii="Times New Roman" w:hAnsi="Times New Roman" w:cs="Times New Roman"/>
          <w:sz w:val="32"/>
          <w:szCs w:val="32"/>
        </w:rPr>
        <w:t xml:space="preserve">осуществления </w:t>
      </w:r>
      <w:r w:rsidR="00B242EE">
        <w:rPr>
          <w:rFonts w:ascii="Times New Roman" w:hAnsi="Times New Roman" w:cs="Times New Roman"/>
          <w:sz w:val="32"/>
          <w:szCs w:val="32"/>
        </w:rPr>
        <w:t>внутреннего финансового контроля и внутреннего финансового аудита,</w:t>
      </w:r>
      <w:r w:rsidR="00D0236B">
        <w:rPr>
          <w:rFonts w:ascii="Times New Roman" w:hAnsi="Times New Roman" w:cs="Times New Roman"/>
          <w:sz w:val="32"/>
          <w:szCs w:val="32"/>
        </w:rPr>
        <w:t xml:space="preserve"> определенные стать</w:t>
      </w:r>
      <w:r w:rsidR="00B242EE">
        <w:rPr>
          <w:rFonts w:ascii="Times New Roman" w:hAnsi="Times New Roman" w:cs="Times New Roman"/>
          <w:sz w:val="32"/>
          <w:szCs w:val="32"/>
        </w:rPr>
        <w:t>ей</w:t>
      </w:r>
      <w:r w:rsidR="00D0236B">
        <w:rPr>
          <w:rFonts w:ascii="Times New Roman" w:hAnsi="Times New Roman" w:cs="Times New Roman"/>
          <w:sz w:val="32"/>
          <w:szCs w:val="32"/>
        </w:rPr>
        <w:t xml:space="preserve"> 157 </w:t>
      </w:r>
      <w:r w:rsidR="00B242EE">
        <w:rPr>
          <w:rFonts w:ascii="Times New Roman" w:hAnsi="Times New Roman" w:cs="Times New Roman"/>
          <w:sz w:val="32"/>
          <w:szCs w:val="32"/>
        </w:rPr>
        <w:t>Бюджетного кодекса Российской Федерации</w:t>
      </w:r>
      <w:r w:rsidR="00D0236B">
        <w:rPr>
          <w:rFonts w:ascii="Times New Roman" w:hAnsi="Times New Roman" w:cs="Times New Roman"/>
          <w:sz w:val="32"/>
          <w:szCs w:val="32"/>
        </w:rPr>
        <w:t xml:space="preserve">. Теперь вместо органов контроля </w:t>
      </w:r>
      <w:proofErr w:type="spellStart"/>
      <w:r w:rsidR="00D0236B">
        <w:rPr>
          <w:rFonts w:ascii="Times New Roman" w:hAnsi="Times New Roman" w:cs="Times New Roman"/>
          <w:sz w:val="32"/>
          <w:szCs w:val="32"/>
        </w:rPr>
        <w:t>субъектового</w:t>
      </w:r>
      <w:proofErr w:type="spellEnd"/>
      <w:r w:rsidR="00D0236B">
        <w:rPr>
          <w:rFonts w:ascii="Times New Roman" w:hAnsi="Times New Roman" w:cs="Times New Roman"/>
          <w:sz w:val="32"/>
          <w:szCs w:val="32"/>
        </w:rPr>
        <w:t xml:space="preserve"> и муниципального уровня этим будет заниматься </w:t>
      </w:r>
      <w:r w:rsidR="00D0236B">
        <w:rPr>
          <w:rFonts w:ascii="Times New Roman" w:hAnsi="Times New Roman" w:cs="Times New Roman"/>
          <w:sz w:val="32"/>
          <w:szCs w:val="32"/>
        </w:rPr>
        <w:lastRenderedPageBreak/>
        <w:t>Федеральное казначейство.</w:t>
      </w:r>
      <w:r w:rsidR="00B242EE">
        <w:rPr>
          <w:rFonts w:ascii="Times New Roman" w:hAnsi="Times New Roman" w:cs="Times New Roman"/>
          <w:sz w:val="32"/>
          <w:szCs w:val="32"/>
        </w:rPr>
        <w:t xml:space="preserve"> </w:t>
      </w:r>
      <w:r w:rsidR="00D0236B">
        <w:rPr>
          <w:rFonts w:ascii="Times New Roman" w:hAnsi="Times New Roman" w:cs="Times New Roman"/>
          <w:sz w:val="32"/>
          <w:szCs w:val="32"/>
        </w:rPr>
        <w:t>Сделано это в целях исключения дублирования полномочий и обеспечения единого подхода при проведении анализа и унификации его результатов.</w:t>
      </w:r>
    </w:p>
    <w:p w:rsidR="00D0236B" w:rsidRDefault="009C2C96" w:rsidP="0041562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9C2C96">
        <w:rPr>
          <w:rFonts w:ascii="Times New Roman" w:hAnsi="Times New Roman" w:cs="Times New Roman"/>
          <w:sz w:val="32"/>
          <w:szCs w:val="32"/>
        </w:rPr>
        <w:object w:dxaOrig="7216" w:dyaOrig="5390">
          <v:shape id="_x0000_i1037" type="#_x0000_t75" style="width:360.65pt;height:269.2pt" o:ole="">
            <v:imagedata r:id="rId32" o:title=""/>
          </v:shape>
          <o:OLEObject Type="Embed" ProgID="PowerPoint.Slide.12" ShapeID="_x0000_i1037" DrawAspect="Content" ObjectID="_1629113082" r:id="rId33"/>
        </w:object>
      </w:r>
    </w:p>
    <w:p w:rsidR="000E6550" w:rsidRDefault="000E6550" w:rsidP="00264F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2"/>
          <w:szCs w:val="32"/>
        </w:rPr>
      </w:pPr>
    </w:p>
    <w:p w:rsidR="00D0236B" w:rsidRDefault="0080725B" w:rsidP="00971F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</w:t>
      </w:r>
      <w:r w:rsidR="001A789F">
        <w:rPr>
          <w:rFonts w:ascii="Times New Roman" w:hAnsi="Times New Roman" w:cs="Times New Roman"/>
          <w:sz w:val="32"/>
          <w:szCs w:val="32"/>
        </w:rPr>
        <w:t>зменени</w:t>
      </w:r>
      <w:r w:rsidR="003C7C70">
        <w:rPr>
          <w:rFonts w:ascii="Times New Roman" w:hAnsi="Times New Roman" w:cs="Times New Roman"/>
          <w:sz w:val="32"/>
          <w:szCs w:val="32"/>
        </w:rPr>
        <w:t>я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1A789F">
        <w:rPr>
          <w:rFonts w:ascii="Times New Roman" w:hAnsi="Times New Roman" w:cs="Times New Roman"/>
          <w:sz w:val="32"/>
          <w:szCs w:val="32"/>
        </w:rPr>
        <w:t>коснул</w:t>
      </w:r>
      <w:r w:rsidR="003C7C70">
        <w:rPr>
          <w:rFonts w:ascii="Times New Roman" w:hAnsi="Times New Roman" w:cs="Times New Roman"/>
          <w:sz w:val="32"/>
          <w:szCs w:val="32"/>
        </w:rPr>
        <w:t>и</w:t>
      </w:r>
      <w:r w:rsidR="001A789F">
        <w:rPr>
          <w:rFonts w:ascii="Times New Roman" w:hAnsi="Times New Roman" w:cs="Times New Roman"/>
          <w:sz w:val="32"/>
          <w:szCs w:val="32"/>
        </w:rPr>
        <w:t>сь</w:t>
      </w:r>
      <w:r w:rsidR="00D0236B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и </w:t>
      </w:r>
      <w:r w:rsidR="00D0236B">
        <w:rPr>
          <w:rFonts w:ascii="Times New Roman" w:hAnsi="Times New Roman" w:cs="Times New Roman"/>
          <w:sz w:val="32"/>
          <w:szCs w:val="32"/>
        </w:rPr>
        <w:t>Кодекс</w:t>
      </w:r>
      <w:r w:rsidR="001A789F">
        <w:rPr>
          <w:rFonts w:ascii="Times New Roman" w:hAnsi="Times New Roman" w:cs="Times New Roman"/>
          <w:sz w:val="32"/>
          <w:szCs w:val="32"/>
        </w:rPr>
        <w:t>а</w:t>
      </w:r>
      <w:r w:rsidR="00D0236B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Российской Федерации </w:t>
      </w:r>
      <w:r w:rsidR="00D0236B">
        <w:rPr>
          <w:rFonts w:ascii="Times New Roman" w:hAnsi="Times New Roman" w:cs="Times New Roman"/>
          <w:sz w:val="32"/>
          <w:szCs w:val="32"/>
        </w:rPr>
        <w:t>об административных правонарушениях</w:t>
      </w:r>
      <w:r>
        <w:rPr>
          <w:rFonts w:ascii="Times New Roman" w:hAnsi="Times New Roman" w:cs="Times New Roman"/>
          <w:sz w:val="32"/>
          <w:szCs w:val="32"/>
        </w:rPr>
        <w:t xml:space="preserve"> (далее – </w:t>
      </w:r>
      <w:proofErr w:type="spellStart"/>
      <w:r>
        <w:rPr>
          <w:rFonts w:ascii="Times New Roman" w:hAnsi="Times New Roman" w:cs="Times New Roman"/>
          <w:sz w:val="32"/>
          <w:szCs w:val="32"/>
        </w:rPr>
        <w:t>КоАП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РФ).</w:t>
      </w:r>
    </w:p>
    <w:p w:rsidR="00D0236B" w:rsidRPr="00D0236B" w:rsidRDefault="00D0236B" w:rsidP="00971F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Была уточнена редакция статьи 15.15.6</w:t>
      </w:r>
      <w:r w:rsidR="0080725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80725B">
        <w:rPr>
          <w:rFonts w:ascii="Times New Roman" w:hAnsi="Times New Roman" w:cs="Times New Roman"/>
          <w:sz w:val="32"/>
          <w:szCs w:val="32"/>
        </w:rPr>
        <w:t>КоАП</w:t>
      </w:r>
      <w:proofErr w:type="spellEnd"/>
      <w:r w:rsidR="0080725B">
        <w:rPr>
          <w:rFonts w:ascii="Times New Roman" w:hAnsi="Times New Roman" w:cs="Times New Roman"/>
          <w:sz w:val="32"/>
          <w:szCs w:val="32"/>
        </w:rPr>
        <w:t xml:space="preserve"> РФ,</w:t>
      </w:r>
      <w:r>
        <w:rPr>
          <w:rFonts w:ascii="Times New Roman" w:hAnsi="Times New Roman" w:cs="Times New Roman"/>
          <w:sz w:val="32"/>
          <w:szCs w:val="32"/>
        </w:rPr>
        <w:t xml:space="preserve"> предусматривающей ответственность за нарушение т</w:t>
      </w:r>
      <w:r w:rsidRPr="00D0236B">
        <w:rPr>
          <w:rFonts w:ascii="Times New Roman" w:hAnsi="Times New Roman" w:cs="Times New Roman"/>
          <w:sz w:val="32"/>
          <w:szCs w:val="32"/>
        </w:rPr>
        <w:t>ребований к бюджетному, бухгалтерскому учету, в том числе к составлению</w:t>
      </w:r>
      <w:r w:rsidR="0080725B">
        <w:rPr>
          <w:rFonts w:ascii="Times New Roman" w:hAnsi="Times New Roman" w:cs="Times New Roman"/>
          <w:sz w:val="32"/>
          <w:szCs w:val="32"/>
        </w:rPr>
        <w:t xml:space="preserve"> и</w:t>
      </w:r>
      <w:r w:rsidRPr="00D0236B">
        <w:rPr>
          <w:rFonts w:ascii="Times New Roman" w:hAnsi="Times New Roman" w:cs="Times New Roman"/>
          <w:sz w:val="32"/>
          <w:szCs w:val="32"/>
        </w:rPr>
        <w:t xml:space="preserve"> пред</w:t>
      </w:r>
      <w:r w:rsidR="0080725B">
        <w:rPr>
          <w:rFonts w:ascii="Times New Roman" w:hAnsi="Times New Roman" w:cs="Times New Roman"/>
          <w:sz w:val="32"/>
          <w:szCs w:val="32"/>
        </w:rPr>
        <w:t>о</w:t>
      </w:r>
      <w:r w:rsidRPr="00D0236B">
        <w:rPr>
          <w:rFonts w:ascii="Times New Roman" w:hAnsi="Times New Roman" w:cs="Times New Roman"/>
          <w:sz w:val="32"/>
          <w:szCs w:val="32"/>
        </w:rPr>
        <w:t>ставлению отчетности.</w:t>
      </w:r>
    </w:p>
    <w:p w:rsidR="00D0236B" w:rsidRDefault="00D0236B" w:rsidP="00971F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0236B">
        <w:rPr>
          <w:rFonts w:ascii="Times New Roman" w:hAnsi="Times New Roman" w:cs="Times New Roman"/>
          <w:sz w:val="32"/>
          <w:szCs w:val="32"/>
        </w:rPr>
        <w:t>Если раньше данная статья распр</w:t>
      </w:r>
      <w:r>
        <w:rPr>
          <w:rFonts w:ascii="Times New Roman" w:hAnsi="Times New Roman" w:cs="Times New Roman"/>
          <w:sz w:val="32"/>
          <w:szCs w:val="32"/>
        </w:rPr>
        <w:t>о</w:t>
      </w:r>
      <w:r w:rsidRPr="00D0236B">
        <w:rPr>
          <w:rFonts w:ascii="Times New Roman" w:hAnsi="Times New Roman" w:cs="Times New Roman"/>
          <w:sz w:val="32"/>
          <w:szCs w:val="32"/>
        </w:rPr>
        <w:t>ст</w:t>
      </w:r>
      <w:r>
        <w:rPr>
          <w:rFonts w:ascii="Times New Roman" w:hAnsi="Times New Roman" w:cs="Times New Roman"/>
          <w:sz w:val="32"/>
          <w:szCs w:val="32"/>
        </w:rPr>
        <w:t>р</w:t>
      </w:r>
      <w:r w:rsidRPr="00D0236B">
        <w:rPr>
          <w:rFonts w:ascii="Times New Roman" w:hAnsi="Times New Roman" w:cs="Times New Roman"/>
          <w:sz w:val="32"/>
          <w:szCs w:val="32"/>
        </w:rPr>
        <w:t>анялась только на участников бюджетного процесса, то теперь под ее</w:t>
      </w:r>
      <w:r w:rsidR="008065A9">
        <w:rPr>
          <w:rFonts w:ascii="Times New Roman" w:hAnsi="Times New Roman" w:cs="Times New Roman"/>
          <w:sz w:val="32"/>
          <w:szCs w:val="32"/>
        </w:rPr>
        <w:t xml:space="preserve"> действи</w:t>
      </w:r>
      <w:r w:rsidR="0080725B">
        <w:rPr>
          <w:rFonts w:ascii="Times New Roman" w:hAnsi="Times New Roman" w:cs="Times New Roman"/>
          <w:sz w:val="32"/>
          <w:szCs w:val="32"/>
        </w:rPr>
        <w:t>е</w:t>
      </w:r>
      <w:r w:rsidRPr="00D0236B">
        <w:rPr>
          <w:rFonts w:ascii="Times New Roman" w:hAnsi="Times New Roman" w:cs="Times New Roman"/>
          <w:sz w:val="32"/>
          <w:szCs w:val="32"/>
        </w:rPr>
        <w:t xml:space="preserve"> попадают бюджетные и автономные учреждения.</w:t>
      </w:r>
    </w:p>
    <w:p w:rsidR="003C7C70" w:rsidRDefault="008065A9" w:rsidP="00971F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Этой же статьей установлена градация нарушений по искажению отчетности</w:t>
      </w:r>
      <w:r w:rsidR="0080725B">
        <w:rPr>
          <w:rFonts w:ascii="Times New Roman" w:hAnsi="Times New Roman" w:cs="Times New Roman"/>
          <w:sz w:val="32"/>
          <w:szCs w:val="32"/>
        </w:rPr>
        <w:t xml:space="preserve">, </w:t>
      </w:r>
      <w:r>
        <w:rPr>
          <w:rFonts w:ascii="Times New Roman" w:hAnsi="Times New Roman" w:cs="Times New Roman"/>
          <w:sz w:val="32"/>
          <w:szCs w:val="32"/>
        </w:rPr>
        <w:t>в зависимости от суммы искажения и ее доли.</w:t>
      </w:r>
    </w:p>
    <w:p w:rsidR="003C7C70" w:rsidRDefault="00971FB8" w:rsidP="00971F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Статьей 15.15.6 </w:t>
      </w:r>
      <w:proofErr w:type="spellStart"/>
      <w:r w:rsidR="0080725B">
        <w:rPr>
          <w:rFonts w:ascii="Times New Roman" w:hAnsi="Times New Roman" w:cs="Times New Roman"/>
          <w:sz w:val="32"/>
          <w:szCs w:val="32"/>
        </w:rPr>
        <w:t>КоАП</w:t>
      </w:r>
      <w:proofErr w:type="spellEnd"/>
      <w:r w:rsidR="0080725B">
        <w:rPr>
          <w:rFonts w:ascii="Times New Roman" w:hAnsi="Times New Roman" w:cs="Times New Roman"/>
          <w:sz w:val="32"/>
          <w:szCs w:val="32"/>
        </w:rPr>
        <w:t xml:space="preserve"> РФ </w:t>
      </w:r>
      <w:r>
        <w:rPr>
          <w:rFonts w:ascii="Times New Roman" w:hAnsi="Times New Roman" w:cs="Times New Roman"/>
          <w:sz w:val="32"/>
          <w:szCs w:val="32"/>
        </w:rPr>
        <w:t>установлено, что а</w:t>
      </w:r>
      <w:r w:rsidR="003C7C70">
        <w:rPr>
          <w:rFonts w:ascii="Times New Roman" w:hAnsi="Times New Roman" w:cs="Times New Roman"/>
          <w:sz w:val="32"/>
          <w:szCs w:val="32"/>
        </w:rPr>
        <w:t>дминистративная ответственность к бухгалтерам не применяется</w:t>
      </w:r>
      <w:r w:rsidR="0080725B">
        <w:rPr>
          <w:rFonts w:ascii="Times New Roman" w:hAnsi="Times New Roman" w:cs="Times New Roman"/>
          <w:sz w:val="32"/>
          <w:szCs w:val="32"/>
        </w:rPr>
        <w:t>,</w:t>
      </w:r>
      <w:r w:rsidR="003C7C70">
        <w:rPr>
          <w:rFonts w:ascii="Times New Roman" w:hAnsi="Times New Roman" w:cs="Times New Roman"/>
          <w:sz w:val="32"/>
          <w:szCs w:val="32"/>
        </w:rPr>
        <w:t xml:space="preserve"> если нарушение допущено в результате составления некорректного документа другими лицами или несвоевременной передачи документов в бухгалтерию</w:t>
      </w:r>
      <w:r w:rsidR="0080725B">
        <w:rPr>
          <w:rFonts w:ascii="Times New Roman" w:hAnsi="Times New Roman" w:cs="Times New Roman"/>
          <w:sz w:val="32"/>
          <w:szCs w:val="32"/>
        </w:rPr>
        <w:t>, а</w:t>
      </w:r>
      <w:r w:rsidR="003C7C70">
        <w:rPr>
          <w:rFonts w:ascii="Times New Roman" w:hAnsi="Times New Roman" w:cs="Times New Roman"/>
          <w:sz w:val="32"/>
          <w:szCs w:val="32"/>
        </w:rPr>
        <w:t xml:space="preserve"> также</w:t>
      </w:r>
      <w:r w:rsidR="0080725B">
        <w:rPr>
          <w:rFonts w:ascii="Times New Roman" w:hAnsi="Times New Roman" w:cs="Times New Roman"/>
          <w:sz w:val="32"/>
          <w:szCs w:val="32"/>
        </w:rPr>
        <w:t>,</w:t>
      </w:r>
      <w:r w:rsidR="003C7C70">
        <w:rPr>
          <w:rFonts w:ascii="Times New Roman" w:hAnsi="Times New Roman" w:cs="Times New Roman"/>
          <w:sz w:val="32"/>
          <w:szCs w:val="32"/>
        </w:rPr>
        <w:t xml:space="preserve"> если нарушения были выявлены учреждением самостоятельно и были исправлены до начала проверки.</w:t>
      </w:r>
    </w:p>
    <w:p w:rsidR="003C7C70" w:rsidRDefault="003C7C70" w:rsidP="003C7C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2"/>
          <w:szCs w:val="32"/>
        </w:rPr>
      </w:pPr>
    </w:p>
    <w:p w:rsidR="000E6550" w:rsidRDefault="009C2C96" w:rsidP="0041562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9C2C96">
        <w:rPr>
          <w:rFonts w:ascii="Times New Roman" w:hAnsi="Times New Roman" w:cs="Times New Roman"/>
          <w:sz w:val="32"/>
          <w:szCs w:val="32"/>
        </w:rPr>
        <w:object w:dxaOrig="7216" w:dyaOrig="5390">
          <v:shape id="_x0000_i1038" type="#_x0000_t75" style="width:360.65pt;height:269.2pt" o:ole="">
            <v:imagedata r:id="rId34" o:title=""/>
          </v:shape>
          <o:OLEObject Type="Embed" ProgID="PowerPoint.Slide.12" ShapeID="_x0000_i1038" DrawAspect="Content" ObjectID="_1629113083" r:id="rId35"/>
        </w:object>
      </w:r>
    </w:p>
    <w:p w:rsidR="00356789" w:rsidRDefault="00356789" w:rsidP="00B51D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Изменилась</w:t>
      </w:r>
      <w:r w:rsidR="00EB61B5">
        <w:rPr>
          <w:rFonts w:ascii="Times New Roman" w:hAnsi="Times New Roman" w:cs="Times New Roman"/>
          <w:sz w:val="32"/>
          <w:szCs w:val="32"/>
        </w:rPr>
        <w:t xml:space="preserve"> </w:t>
      </w:r>
      <w:r w:rsidR="00B51DFC">
        <w:rPr>
          <w:rFonts w:ascii="Times New Roman" w:hAnsi="Times New Roman" w:cs="Times New Roman"/>
          <w:sz w:val="32"/>
          <w:szCs w:val="32"/>
        </w:rPr>
        <w:t xml:space="preserve">статья </w:t>
      </w:r>
      <w:r w:rsidR="00EB61B5">
        <w:rPr>
          <w:rFonts w:ascii="Times New Roman" w:hAnsi="Times New Roman" w:cs="Times New Roman"/>
          <w:sz w:val="32"/>
          <w:szCs w:val="32"/>
        </w:rPr>
        <w:t>15.15.7</w:t>
      </w:r>
      <w:r>
        <w:rPr>
          <w:rFonts w:ascii="Times New Roman" w:hAnsi="Times New Roman" w:cs="Times New Roman"/>
          <w:sz w:val="32"/>
          <w:szCs w:val="32"/>
        </w:rPr>
        <w:t>.</w:t>
      </w:r>
      <w:r w:rsidR="0080725B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80725B">
        <w:rPr>
          <w:rFonts w:ascii="Times New Roman" w:hAnsi="Times New Roman" w:cs="Times New Roman"/>
          <w:sz w:val="32"/>
          <w:szCs w:val="32"/>
        </w:rPr>
        <w:t>КоАП</w:t>
      </w:r>
      <w:proofErr w:type="spellEnd"/>
      <w:r w:rsidR="0080725B">
        <w:rPr>
          <w:rFonts w:ascii="Times New Roman" w:hAnsi="Times New Roman" w:cs="Times New Roman"/>
          <w:sz w:val="32"/>
          <w:szCs w:val="32"/>
        </w:rPr>
        <w:t xml:space="preserve"> РФ.</w:t>
      </w:r>
    </w:p>
    <w:p w:rsidR="00AB091A" w:rsidRDefault="00356789" w:rsidP="00B51D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</w:t>
      </w:r>
      <w:r w:rsidR="00AB091A">
        <w:rPr>
          <w:rFonts w:ascii="Times New Roman" w:hAnsi="Times New Roman" w:cs="Times New Roman"/>
          <w:sz w:val="32"/>
          <w:szCs w:val="32"/>
        </w:rPr>
        <w:t xml:space="preserve">оявился новый состав административной ответственности </w:t>
      </w:r>
      <w:r w:rsidR="00EB61B5">
        <w:rPr>
          <w:rFonts w:ascii="Times New Roman" w:hAnsi="Times New Roman" w:cs="Times New Roman"/>
          <w:sz w:val="32"/>
          <w:szCs w:val="32"/>
        </w:rPr>
        <w:t>-</w:t>
      </w:r>
      <w:r w:rsidR="00AB091A">
        <w:rPr>
          <w:rFonts w:ascii="Times New Roman" w:hAnsi="Times New Roman" w:cs="Times New Roman"/>
          <w:sz w:val="32"/>
          <w:szCs w:val="32"/>
        </w:rPr>
        <w:t xml:space="preserve"> </w:t>
      </w:r>
      <w:r w:rsidR="00EB61B5">
        <w:rPr>
          <w:rFonts w:ascii="Times New Roman" w:hAnsi="Times New Roman" w:cs="Times New Roman"/>
          <w:sz w:val="32"/>
          <w:szCs w:val="32"/>
        </w:rPr>
        <w:t>н</w:t>
      </w:r>
      <w:r w:rsidR="00AB091A">
        <w:rPr>
          <w:rFonts w:ascii="Times New Roman" w:hAnsi="Times New Roman" w:cs="Times New Roman"/>
          <w:sz w:val="32"/>
          <w:szCs w:val="32"/>
        </w:rPr>
        <w:t xml:space="preserve">арушение главным распорядителем бюджетных средств </w:t>
      </w:r>
      <w:hyperlink r:id="rId36" w:history="1">
        <w:r w:rsidR="00AB091A" w:rsidRPr="00EB61B5">
          <w:rPr>
            <w:rFonts w:ascii="Times New Roman" w:hAnsi="Times New Roman" w:cs="Times New Roman"/>
            <w:sz w:val="32"/>
            <w:szCs w:val="32"/>
          </w:rPr>
          <w:t>порядка</w:t>
        </w:r>
      </w:hyperlink>
      <w:r w:rsidR="00AB091A">
        <w:rPr>
          <w:rFonts w:ascii="Times New Roman" w:hAnsi="Times New Roman" w:cs="Times New Roman"/>
          <w:sz w:val="32"/>
          <w:szCs w:val="32"/>
        </w:rPr>
        <w:t xml:space="preserve"> формирования и (или) представления обоснований бюджетных ассигнований.</w:t>
      </w:r>
    </w:p>
    <w:p w:rsidR="00EB61B5" w:rsidRDefault="00B51DFC" w:rsidP="00B51D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</w:t>
      </w:r>
      <w:r w:rsidR="00EB61B5">
        <w:rPr>
          <w:rFonts w:ascii="Times New Roman" w:hAnsi="Times New Roman" w:cs="Times New Roman"/>
          <w:sz w:val="32"/>
          <w:szCs w:val="32"/>
        </w:rPr>
        <w:t xml:space="preserve"> этой же статье </w:t>
      </w:r>
      <w:r>
        <w:rPr>
          <w:rFonts w:ascii="Times New Roman" w:hAnsi="Times New Roman" w:cs="Times New Roman"/>
          <w:sz w:val="32"/>
          <w:szCs w:val="32"/>
        </w:rPr>
        <w:t>закр</w:t>
      </w:r>
      <w:r w:rsidR="0080725B">
        <w:rPr>
          <w:rFonts w:ascii="Times New Roman" w:hAnsi="Times New Roman" w:cs="Times New Roman"/>
          <w:sz w:val="32"/>
          <w:szCs w:val="32"/>
        </w:rPr>
        <w:t>е</w:t>
      </w:r>
      <w:r>
        <w:rPr>
          <w:rFonts w:ascii="Times New Roman" w:hAnsi="Times New Roman" w:cs="Times New Roman"/>
          <w:sz w:val="32"/>
          <w:szCs w:val="32"/>
        </w:rPr>
        <w:t>плено</w:t>
      </w:r>
      <w:r w:rsidR="00AB091A">
        <w:rPr>
          <w:rFonts w:ascii="Times New Roman" w:hAnsi="Times New Roman" w:cs="Times New Roman"/>
          <w:sz w:val="32"/>
          <w:szCs w:val="32"/>
        </w:rPr>
        <w:t xml:space="preserve"> послабление за нарушение сроков постановки на учет бюджетных обязательств. Теперь ответственность наступает</w:t>
      </w:r>
      <w:r w:rsidR="0080725B">
        <w:rPr>
          <w:rFonts w:ascii="Times New Roman" w:hAnsi="Times New Roman" w:cs="Times New Roman"/>
          <w:sz w:val="32"/>
          <w:szCs w:val="32"/>
        </w:rPr>
        <w:t>,</w:t>
      </w:r>
      <w:r w:rsidR="00AB091A">
        <w:rPr>
          <w:rFonts w:ascii="Times New Roman" w:hAnsi="Times New Roman" w:cs="Times New Roman"/>
          <w:sz w:val="32"/>
          <w:szCs w:val="32"/>
        </w:rPr>
        <w:t xml:space="preserve"> если установленный срок нарушен более чем на 10 рабочих дней.</w:t>
      </w:r>
      <w:r w:rsidR="00EB61B5">
        <w:rPr>
          <w:rFonts w:ascii="Times New Roman" w:hAnsi="Times New Roman" w:cs="Times New Roman"/>
          <w:sz w:val="32"/>
          <w:szCs w:val="32"/>
        </w:rPr>
        <w:t xml:space="preserve"> </w:t>
      </w:r>
    </w:p>
    <w:p w:rsidR="00AB091A" w:rsidRDefault="0080725B" w:rsidP="00B51D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</w:t>
      </w:r>
      <w:r w:rsidR="00EB61B5">
        <w:rPr>
          <w:rFonts w:ascii="Times New Roman" w:hAnsi="Times New Roman" w:cs="Times New Roman"/>
          <w:sz w:val="32"/>
          <w:szCs w:val="32"/>
        </w:rPr>
        <w:t xml:space="preserve"> соответствии с приказом </w:t>
      </w:r>
      <w:r>
        <w:rPr>
          <w:rFonts w:ascii="Times New Roman" w:hAnsi="Times New Roman" w:cs="Times New Roman"/>
          <w:sz w:val="32"/>
          <w:szCs w:val="32"/>
        </w:rPr>
        <w:t>Министерства финансов Удмуртской Республики</w:t>
      </w:r>
      <w:r w:rsidR="00EB61B5">
        <w:rPr>
          <w:rFonts w:ascii="Times New Roman" w:hAnsi="Times New Roman" w:cs="Times New Roman"/>
          <w:sz w:val="32"/>
          <w:szCs w:val="32"/>
        </w:rPr>
        <w:t xml:space="preserve"> № 198 от 31</w:t>
      </w:r>
      <w:r>
        <w:rPr>
          <w:rFonts w:ascii="Times New Roman" w:hAnsi="Times New Roman" w:cs="Times New Roman"/>
          <w:sz w:val="32"/>
          <w:szCs w:val="32"/>
        </w:rPr>
        <w:t xml:space="preserve"> августа </w:t>
      </w:r>
      <w:r w:rsidR="00EB61B5">
        <w:rPr>
          <w:rFonts w:ascii="Times New Roman" w:hAnsi="Times New Roman" w:cs="Times New Roman"/>
          <w:sz w:val="32"/>
          <w:szCs w:val="32"/>
        </w:rPr>
        <w:t>2017</w:t>
      </w:r>
      <w:r>
        <w:rPr>
          <w:rFonts w:ascii="Times New Roman" w:hAnsi="Times New Roman" w:cs="Times New Roman"/>
          <w:sz w:val="32"/>
          <w:szCs w:val="32"/>
        </w:rPr>
        <w:t xml:space="preserve"> года</w:t>
      </w:r>
      <w:r w:rsidR="00EB61B5">
        <w:rPr>
          <w:rFonts w:ascii="Times New Roman" w:hAnsi="Times New Roman" w:cs="Times New Roman"/>
          <w:sz w:val="32"/>
          <w:szCs w:val="32"/>
        </w:rPr>
        <w:t xml:space="preserve"> </w:t>
      </w:r>
      <w:r w:rsidR="00E50BFF">
        <w:rPr>
          <w:rFonts w:ascii="Times New Roman" w:hAnsi="Times New Roman" w:cs="Times New Roman"/>
          <w:sz w:val="32"/>
          <w:szCs w:val="32"/>
        </w:rPr>
        <w:t>бюджетны</w:t>
      </w:r>
      <w:r>
        <w:rPr>
          <w:rFonts w:ascii="Times New Roman" w:hAnsi="Times New Roman" w:cs="Times New Roman"/>
          <w:sz w:val="32"/>
          <w:szCs w:val="32"/>
        </w:rPr>
        <w:t>е</w:t>
      </w:r>
      <w:r w:rsidR="00E50BFF">
        <w:rPr>
          <w:rFonts w:ascii="Times New Roman" w:hAnsi="Times New Roman" w:cs="Times New Roman"/>
          <w:sz w:val="32"/>
          <w:szCs w:val="32"/>
        </w:rPr>
        <w:t xml:space="preserve"> обязательства необходимо поставить на учет в течение 6 рабочих дней со дня заключения контракта или договора, и в течение 3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E50BFF">
        <w:rPr>
          <w:rFonts w:ascii="Times New Roman" w:hAnsi="Times New Roman" w:cs="Times New Roman"/>
          <w:sz w:val="32"/>
          <w:szCs w:val="32"/>
        </w:rPr>
        <w:t>рабочих дней со дня заключения соглашения о предоставлении суб</w:t>
      </w:r>
      <w:r w:rsidR="00356789">
        <w:rPr>
          <w:rFonts w:ascii="Times New Roman" w:hAnsi="Times New Roman" w:cs="Times New Roman"/>
          <w:sz w:val="32"/>
          <w:szCs w:val="32"/>
        </w:rPr>
        <w:t>с</w:t>
      </w:r>
      <w:r w:rsidR="00E50BFF">
        <w:rPr>
          <w:rFonts w:ascii="Times New Roman" w:hAnsi="Times New Roman" w:cs="Times New Roman"/>
          <w:sz w:val="32"/>
          <w:szCs w:val="32"/>
        </w:rPr>
        <w:t>идии.</w:t>
      </w:r>
    </w:p>
    <w:p w:rsidR="00AB091A" w:rsidRDefault="00AB091A" w:rsidP="00AB091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</w:p>
    <w:p w:rsidR="00984BC3" w:rsidRDefault="009C2C96" w:rsidP="0041562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9C2C96">
        <w:rPr>
          <w:rFonts w:ascii="Times New Roman" w:hAnsi="Times New Roman" w:cs="Times New Roman"/>
          <w:sz w:val="32"/>
          <w:szCs w:val="32"/>
        </w:rPr>
        <w:object w:dxaOrig="7216" w:dyaOrig="5390">
          <v:shape id="_x0000_i1039" type="#_x0000_t75" style="width:360.65pt;height:252.3pt" o:ole="">
            <v:imagedata r:id="rId37" o:title=""/>
          </v:shape>
          <o:OLEObject Type="Embed" ProgID="PowerPoint.Slide.12" ShapeID="_x0000_i1039" DrawAspect="Content" ObjectID="_1629113084" r:id="rId38"/>
        </w:object>
      </w:r>
    </w:p>
    <w:p w:rsidR="00AB1B7A" w:rsidRDefault="00AB1B7A" w:rsidP="00D023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Уже сейчас органы муниципального финансового контроля должны </w:t>
      </w:r>
      <w:r w:rsidR="007A510B">
        <w:rPr>
          <w:rFonts w:ascii="Times New Roman" w:hAnsi="Times New Roman" w:cs="Times New Roman"/>
          <w:sz w:val="32"/>
          <w:szCs w:val="32"/>
        </w:rPr>
        <w:t xml:space="preserve">уточнить свои полномочия и </w:t>
      </w:r>
      <w:r>
        <w:rPr>
          <w:rFonts w:ascii="Times New Roman" w:hAnsi="Times New Roman" w:cs="Times New Roman"/>
          <w:sz w:val="32"/>
          <w:szCs w:val="32"/>
        </w:rPr>
        <w:t>внести изменения в порядки осуществления контрольной деятельности, в том числе с учетом изменений</w:t>
      </w:r>
      <w:r w:rsidR="0080725B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которые вступят в силу с 1 января </w:t>
      </w:r>
      <w:r w:rsidR="007A510B">
        <w:rPr>
          <w:rFonts w:ascii="Times New Roman" w:hAnsi="Times New Roman" w:cs="Times New Roman"/>
          <w:sz w:val="32"/>
          <w:szCs w:val="32"/>
        </w:rPr>
        <w:t xml:space="preserve">2020 года </w:t>
      </w:r>
      <w:r>
        <w:rPr>
          <w:rFonts w:ascii="Times New Roman" w:hAnsi="Times New Roman" w:cs="Times New Roman"/>
          <w:sz w:val="32"/>
          <w:szCs w:val="32"/>
        </w:rPr>
        <w:t>и с 1 июля 2020 года</w:t>
      </w:r>
      <w:r w:rsidR="00985B7F">
        <w:rPr>
          <w:rFonts w:ascii="Times New Roman" w:hAnsi="Times New Roman" w:cs="Times New Roman"/>
          <w:sz w:val="32"/>
          <w:szCs w:val="32"/>
        </w:rPr>
        <w:t>.</w:t>
      </w:r>
    </w:p>
    <w:p w:rsidR="00AB1B7A" w:rsidRDefault="007A510B" w:rsidP="00D023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</w:t>
      </w:r>
      <w:r w:rsidR="00AB1B7A">
        <w:rPr>
          <w:rFonts w:ascii="Times New Roman" w:hAnsi="Times New Roman" w:cs="Times New Roman"/>
          <w:sz w:val="32"/>
          <w:szCs w:val="32"/>
        </w:rPr>
        <w:t>рганам местного самоуправления необходимо будет внести изменения в порядки осуществления внутреннего финансового контроля и аудита, которые вступают в силу с 1 января 2020 года.</w:t>
      </w:r>
    </w:p>
    <w:p w:rsidR="00985B7F" w:rsidRDefault="00985B7F" w:rsidP="00D023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2"/>
          <w:szCs w:val="32"/>
        </w:rPr>
      </w:pPr>
    </w:p>
    <w:p w:rsidR="00A27A86" w:rsidRDefault="00A27A86" w:rsidP="00D023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2"/>
          <w:szCs w:val="32"/>
        </w:rPr>
      </w:pPr>
    </w:p>
    <w:sectPr w:rsidR="00A27A86" w:rsidSect="006E13B8">
      <w:headerReference w:type="even" r:id="rId39"/>
      <w:headerReference w:type="default" r:id="rId40"/>
      <w:footerReference w:type="even" r:id="rId41"/>
      <w:footerReference w:type="default" r:id="rId42"/>
      <w:headerReference w:type="first" r:id="rId43"/>
      <w:footerReference w:type="first" r:id="rId4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510B" w:rsidRDefault="007A510B" w:rsidP="00075BD2">
      <w:pPr>
        <w:spacing w:after="0" w:line="240" w:lineRule="auto"/>
      </w:pPr>
      <w:r>
        <w:separator/>
      </w:r>
    </w:p>
  </w:endnote>
  <w:endnote w:type="continuationSeparator" w:id="1">
    <w:p w:rsidR="007A510B" w:rsidRDefault="007A510B" w:rsidP="00075B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10B" w:rsidRDefault="007A510B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357909"/>
      <w:docPartObj>
        <w:docPartGallery w:val="Page Numbers (Bottom of Page)"/>
        <w:docPartUnique/>
      </w:docPartObj>
    </w:sdtPr>
    <w:sdtContent>
      <w:p w:rsidR="007A510B" w:rsidRDefault="00266A4F">
        <w:pPr>
          <w:pStyle w:val="a6"/>
          <w:jc w:val="right"/>
        </w:pPr>
        <w:fldSimple w:instr=" PAGE   \* MERGEFORMAT ">
          <w:r w:rsidR="00415625">
            <w:rPr>
              <w:noProof/>
            </w:rPr>
            <w:t>12</w:t>
          </w:r>
        </w:fldSimple>
      </w:p>
    </w:sdtContent>
  </w:sdt>
  <w:p w:rsidR="007A510B" w:rsidRDefault="007A510B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10B" w:rsidRDefault="007A510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510B" w:rsidRDefault="007A510B" w:rsidP="00075BD2">
      <w:pPr>
        <w:spacing w:after="0" w:line="240" w:lineRule="auto"/>
      </w:pPr>
      <w:r>
        <w:separator/>
      </w:r>
    </w:p>
  </w:footnote>
  <w:footnote w:type="continuationSeparator" w:id="1">
    <w:p w:rsidR="007A510B" w:rsidRDefault="007A510B" w:rsidP="00075B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10B" w:rsidRDefault="007A510B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10B" w:rsidRDefault="007A510B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10B" w:rsidRDefault="007A510B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6950B2"/>
    <w:multiLevelType w:val="hybridMultilevel"/>
    <w:tmpl w:val="FBA6B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53876"/>
    <w:rsid w:val="00053801"/>
    <w:rsid w:val="00075BD2"/>
    <w:rsid w:val="000C148E"/>
    <w:rsid w:val="000E6550"/>
    <w:rsid w:val="00160113"/>
    <w:rsid w:val="001A789F"/>
    <w:rsid w:val="001B3088"/>
    <w:rsid w:val="001F4B70"/>
    <w:rsid w:val="002018E1"/>
    <w:rsid w:val="002514E2"/>
    <w:rsid w:val="00264F23"/>
    <w:rsid w:val="00266A4F"/>
    <w:rsid w:val="002B1F75"/>
    <w:rsid w:val="002F3E67"/>
    <w:rsid w:val="00312A9E"/>
    <w:rsid w:val="0033621F"/>
    <w:rsid w:val="00353823"/>
    <w:rsid w:val="00356789"/>
    <w:rsid w:val="003C7C70"/>
    <w:rsid w:val="003D49DF"/>
    <w:rsid w:val="003E773B"/>
    <w:rsid w:val="003F64A1"/>
    <w:rsid w:val="0040641E"/>
    <w:rsid w:val="00415625"/>
    <w:rsid w:val="00451EA1"/>
    <w:rsid w:val="0046040E"/>
    <w:rsid w:val="004C7B83"/>
    <w:rsid w:val="004E0B53"/>
    <w:rsid w:val="00504BD2"/>
    <w:rsid w:val="00544BDD"/>
    <w:rsid w:val="005A333F"/>
    <w:rsid w:val="005C13A2"/>
    <w:rsid w:val="005C4A50"/>
    <w:rsid w:val="00604868"/>
    <w:rsid w:val="00695C08"/>
    <w:rsid w:val="006A6E43"/>
    <w:rsid w:val="006E13B8"/>
    <w:rsid w:val="00704C59"/>
    <w:rsid w:val="007059CD"/>
    <w:rsid w:val="0077257C"/>
    <w:rsid w:val="007A510B"/>
    <w:rsid w:val="008065A9"/>
    <w:rsid w:val="0080725B"/>
    <w:rsid w:val="00830E75"/>
    <w:rsid w:val="0087431D"/>
    <w:rsid w:val="00892AD4"/>
    <w:rsid w:val="008970D6"/>
    <w:rsid w:val="008C799F"/>
    <w:rsid w:val="008D5D7E"/>
    <w:rsid w:val="008E2C02"/>
    <w:rsid w:val="00945E3B"/>
    <w:rsid w:val="00946B00"/>
    <w:rsid w:val="00971FB8"/>
    <w:rsid w:val="00984BC3"/>
    <w:rsid w:val="00985B7F"/>
    <w:rsid w:val="009B0063"/>
    <w:rsid w:val="009C2C96"/>
    <w:rsid w:val="009C6FF9"/>
    <w:rsid w:val="009E55AD"/>
    <w:rsid w:val="00A11999"/>
    <w:rsid w:val="00A27A86"/>
    <w:rsid w:val="00A74F9F"/>
    <w:rsid w:val="00AB091A"/>
    <w:rsid w:val="00AB1B7A"/>
    <w:rsid w:val="00AB416C"/>
    <w:rsid w:val="00AB664D"/>
    <w:rsid w:val="00AF0073"/>
    <w:rsid w:val="00AF54AB"/>
    <w:rsid w:val="00B242EE"/>
    <w:rsid w:val="00B51DFC"/>
    <w:rsid w:val="00B94826"/>
    <w:rsid w:val="00BE6BE5"/>
    <w:rsid w:val="00C2628D"/>
    <w:rsid w:val="00C51515"/>
    <w:rsid w:val="00C53876"/>
    <w:rsid w:val="00C70CD6"/>
    <w:rsid w:val="00C83827"/>
    <w:rsid w:val="00CE2B95"/>
    <w:rsid w:val="00D0236B"/>
    <w:rsid w:val="00D937C0"/>
    <w:rsid w:val="00DD3E38"/>
    <w:rsid w:val="00DD72E8"/>
    <w:rsid w:val="00DE2D2E"/>
    <w:rsid w:val="00E1066B"/>
    <w:rsid w:val="00E31539"/>
    <w:rsid w:val="00E50BFF"/>
    <w:rsid w:val="00E709BF"/>
    <w:rsid w:val="00E86712"/>
    <w:rsid w:val="00E9392A"/>
    <w:rsid w:val="00EB43F1"/>
    <w:rsid w:val="00EB61B5"/>
    <w:rsid w:val="00ED1298"/>
    <w:rsid w:val="00EF3416"/>
    <w:rsid w:val="00F07A3A"/>
    <w:rsid w:val="00F14FD7"/>
    <w:rsid w:val="00FB5903"/>
    <w:rsid w:val="00FE66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3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5387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C51515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075B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075BD2"/>
  </w:style>
  <w:style w:type="paragraph" w:styleId="a6">
    <w:name w:val="footer"/>
    <w:basedOn w:val="a"/>
    <w:link w:val="a7"/>
    <w:uiPriority w:val="99"/>
    <w:unhideWhenUsed/>
    <w:rsid w:val="00075B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75B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package" Target="embeddings/______Microsoft_Office_PowerPoint3.sldx"/><Relationship Id="rId18" Type="http://schemas.openxmlformats.org/officeDocument/2006/relationships/image" Target="media/image6.emf"/><Relationship Id="rId26" Type="http://schemas.openxmlformats.org/officeDocument/2006/relationships/image" Target="media/image10.emf"/><Relationship Id="rId39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package" Target="embeddings/______Microsoft_Office_PowerPoint7.sldx"/><Relationship Id="rId34" Type="http://schemas.openxmlformats.org/officeDocument/2006/relationships/image" Target="media/image14.emf"/><Relationship Id="rId42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package" Target="embeddings/______Microsoft_Office_PowerPoint5.sldx"/><Relationship Id="rId25" Type="http://schemas.openxmlformats.org/officeDocument/2006/relationships/package" Target="embeddings/______Microsoft_Office_PowerPoint9.sldx"/><Relationship Id="rId33" Type="http://schemas.openxmlformats.org/officeDocument/2006/relationships/package" Target="embeddings/______Microsoft_Office_PowerPoint13.sldx"/><Relationship Id="rId38" Type="http://schemas.openxmlformats.org/officeDocument/2006/relationships/package" Target="embeddings/______Microsoft_Office_PowerPoint15.sldx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image" Target="media/image7.emf"/><Relationship Id="rId29" Type="http://schemas.openxmlformats.org/officeDocument/2006/relationships/package" Target="embeddings/______Microsoft_Office_PowerPoint11.sldx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______Microsoft_Office_PowerPoint2.sldx"/><Relationship Id="rId24" Type="http://schemas.openxmlformats.org/officeDocument/2006/relationships/image" Target="media/image9.emf"/><Relationship Id="rId32" Type="http://schemas.openxmlformats.org/officeDocument/2006/relationships/image" Target="media/image13.emf"/><Relationship Id="rId37" Type="http://schemas.openxmlformats.org/officeDocument/2006/relationships/image" Target="media/image15.emf"/><Relationship Id="rId40" Type="http://schemas.openxmlformats.org/officeDocument/2006/relationships/header" Target="header2.xm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package" Target="embeddings/______Microsoft_Office_PowerPoint4.sldx"/><Relationship Id="rId23" Type="http://schemas.openxmlformats.org/officeDocument/2006/relationships/package" Target="embeddings/______Microsoft_Office_PowerPoint8.sldx"/><Relationship Id="rId28" Type="http://schemas.openxmlformats.org/officeDocument/2006/relationships/image" Target="media/image11.emf"/><Relationship Id="rId36" Type="http://schemas.openxmlformats.org/officeDocument/2006/relationships/hyperlink" Target="consultantplus://offline/ref=15F80AB57796BFF9F442EBEFDA64CC2F2B244ED94EC84A501A0329B63E791FB95205AB784F924D22DD0B268371AF0010F7D0A9C33963379BjCYFJ" TargetMode="External"/><Relationship Id="rId10" Type="http://schemas.openxmlformats.org/officeDocument/2006/relationships/image" Target="media/image2.emf"/><Relationship Id="rId19" Type="http://schemas.openxmlformats.org/officeDocument/2006/relationships/package" Target="embeddings/______Microsoft_Office_PowerPoint6.sldx"/><Relationship Id="rId31" Type="http://schemas.openxmlformats.org/officeDocument/2006/relationships/package" Target="embeddings/______Microsoft_Office_PowerPoint12.sldx"/><Relationship Id="rId44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package" Target="embeddings/______Microsoft_Office_PowerPoint1.sldx"/><Relationship Id="rId14" Type="http://schemas.openxmlformats.org/officeDocument/2006/relationships/image" Target="media/image4.emf"/><Relationship Id="rId22" Type="http://schemas.openxmlformats.org/officeDocument/2006/relationships/image" Target="media/image8.emf"/><Relationship Id="rId27" Type="http://schemas.openxmlformats.org/officeDocument/2006/relationships/package" Target="embeddings/______Microsoft_Office_PowerPoint10.sldx"/><Relationship Id="rId30" Type="http://schemas.openxmlformats.org/officeDocument/2006/relationships/image" Target="media/image12.emf"/><Relationship Id="rId35" Type="http://schemas.openxmlformats.org/officeDocument/2006/relationships/package" Target="embeddings/______Microsoft_Office_PowerPoint14.sldx"/><Relationship Id="rId43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8DFBDE-AD27-41CA-A1FB-6D8F558E3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1366</TotalTime>
  <Pages>12</Pages>
  <Words>1518</Words>
  <Characters>8658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severuhin</dc:creator>
  <cp:lastModifiedBy>gazizullina</cp:lastModifiedBy>
  <cp:revision>28</cp:revision>
  <cp:lastPrinted>2019-09-03T10:48:00Z</cp:lastPrinted>
  <dcterms:created xsi:type="dcterms:W3CDTF">2019-08-20T09:07:00Z</dcterms:created>
  <dcterms:modified xsi:type="dcterms:W3CDTF">2019-09-04T10:37:00Z</dcterms:modified>
</cp:coreProperties>
</file>